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4A13" w14:textId="77777777" w:rsidR="005034E4" w:rsidRPr="0069072B" w:rsidRDefault="005034E4" w:rsidP="005034E4">
      <w:pPr>
        <w:jc w:val="center"/>
        <w:rPr>
          <w:sz w:val="24"/>
          <w:szCs w:val="24"/>
          <w:u w:val="single"/>
        </w:rPr>
      </w:pPr>
      <w:r w:rsidRPr="0069072B">
        <w:rPr>
          <w:sz w:val="24"/>
          <w:szCs w:val="24"/>
          <w:u w:val="single"/>
        </w:rPr>
        <w:t>COA BOARD of DIRECTORS</w:t>
      </w:r>
    </w:p>
    <w:p w14:paraId="22276B88" w14:textId="12780B48" w:rsidR="005034E4" w:rsidRPr="0069072B" w:rsidRDefault="005034E4" w:rsidP="005034E4">
      <w:pPr>
        <w:jc w:val="center"/>
        <w:rPr>
          <w:sz w:val="24"/>
          <w:szCs w:val="24"/>
        </w:rPr>
      </w:pPr>
      <w:r w:rsidRPr="0069072B">
        <w:rPr>
          <w:sz w:val="24"/>
          <w:szCs w:val="24"/>
        </w:rPr>
        <w:t xml:space="preserve">Meeting Minutes – </w:t>
      </w:r>
      <w:r w:rsidR="00662666" w:rsidRPr="0069072B">
        <w:rPr>
          <w:sz w:val="24"/>
          <w:szCs w:val="24"/>
        </w:rPr>
        <w:t>October 18</w:t>
      </w:r>
      <w:r w:rsidR="004618D9" w:rsidRPr="0069072B">
        <w:rPr>
          <w:sz w:val="24"/>
          <w:szCs w:val="24"/>
        </w:rPr>
        <w:t>, 2023</w:t>
      </w:r>
    </w:p>
    <w:p w14:paraId="63F56E2D" w14:textId="60137025" w:rsidR="00B8664F" w:rsidRPr="0069072B" w:rsidRDefault="005034E4" w:rsidP="00B8664F">
      <w:pPr>
        <w:rPr>
          <w:sz w:val="24"/>
          <w:szCs w:val="24"/>
        </w:rPr>
      </w:pPr>
      <w:r w:rsidRPr="0069072B">
        <w:rPr>
          <w:sz w:val="24"/>
          <w:szCs w:val="24"/>
        </w:rPr>
        <w:t xml:space="preserve">Attending:  Gary Newton, </w:t>
      </w:r>
      <w:r w:rsidR="007755C9" w:rsidRPr="0069072B">
        <w:rPr>
          <w:sz w:val="24"/>
          <w:szCs w:val="24"/>
        </w:rPr>
        <w:t xml:space="preserve">Beatrice Taggart, Sandra Lemieux, </w:t>
      </w:r>
      <w:r w:rsidRPr="0069072B">
        <w:rPr>
          <w:sz w:val="24"/>
          <w:szCs w:val="24"/>
        </w:rPr>
        <w:t xml:space="preserve">Cindy Brennan, Elaine Hyland, Kathy </w:t>
      </w:r>
      <w:proofErr w:type="spellStart"/>
      <w:r w:rsidRPr="0069072B">
        <w:rPr>
          <w:sz w:val="24"/>
          <w:szCs w:val="24"/>
        </w:rPr>
        <w:t>Bussolari</w:t>
      </w:r>
      <w:proofErr w:type="spellEnd"/>
      <w:r w:rsidRPr="0069072B">
        <w:rPr>
          <w:sz w:val="24"/>
          <w:szCs w:val="24"/>
        </w:rPr>
        <w:t xml:space="preserve">, </w:t>
      </w:r>
      <w:r w:rsidR="00662666" w:rsidRPr="0069072B">
        <w:rPr>
          <w:sz w:val="24"/>
          <w:szCs w:val="24"/>
        </w:rPr>
        <w:t xml:space="preserve">Joseph </w:t>
      </w:r>
      <w:proofErr w:type="spellStart"/>
      <w:r w:rsidR="00662666" w:rsidRPr="0069072B">
        <w:rPr>
          <w:sz w:val="24"/>
          <w:szCs w:val="24"/>
        </w:rPr>
        <w:t>Bussolari</w:t>
      </w:r>
      <w:proofErr w:type="spellEnd"/>
      <w:r w:rsidR="00662666" w:rsidRPr="0069072B">
        <w:rPr>
          <w:sz w:val="24"/>
          <w:szCs w:val="24"/>
        </w:rPr>
        <w:t xml:space="preserve">, </w:t>
      </w:r>
      <w:r w:rsidRPr="0069072B">
        <w:rPr>
          <w:sz w:val="24"/>
          <w:szCs w:val="24"/>
        </w:rPr>
        <w:t>Thelma (Jean) Douglas</w:t>
      </w:r>
      <w:r w:rsidR="00C1359C" w:rsidRPr="0069072B">
        <w:rPr>
          <w:sz w:val="24"/>
          <w:szCs w:val="24"/>
        </w:rPr>
        <w:t xml:space="preserve">, </w:t>
      </w:r>
      <w:r w:rsidR="00662666" w:rsidRPr="0069072B">
        <w:rPr>
          <w:sz w:val="24"/>
          <w:szCs w:val="24"/>
        </w:rPr>
        <w:t>Maria Malinowski, Rosanne Carlo</w:t>
      </w:r>
    </w:p>
    <w:p w14:paraId="77FFE7F4" w14:textId="2A05478E" w:rsidR="00B8664F" w:rsidRPr="0069072B" w:rsidRDefault="00B8664F" w:rsidP="005034E4">
      <w:pPr>
        <w:rPr>
          <w:sz w:val="24"/>
          <w:szCs w:val="24"/>
        </w:rPr>
      </w:pPr>
      <w:r w:rsidRPr="0069072B">
        <w:rPr>
          <w:sz w:val="24"/>
          <w:szCs w:val="24"/>
        </w:rPr>
        <w:t xml:space="preserve">(ABSENT): </w:t>
      </w:r>
      <w:r w:rsidR="00662666" w:rsidRPr="0069072B">
        <w:rPr>
          <w:sz w:val="24"/>
          <w:szCs w:val="24"/>
        </w:rPr>
        <w:t xml:space="preserve">Louise Currie, Roger Davenport </w:t>
      </w:r>
    </w:p>
    <w:p w14:paraId="24331C31" w14:textId="415E15F5" w:rsidR="005034E4" w:rsidRPr="0069072B" w:rsidRDefault="005034E4" w:rsidP="005034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Meeting called to </w:t>
      </w:r>
      <w:r w:rsidR="00CA1DD1" w:rsidRPr="0069072B">
        <w:rPr>
          <w:sz w:val="24"/>
          <w:szCs w:val="24"/>
        </w:rPr>
        <w:t>o</w:t>
      </w:r>
      <w:r w:rsidRPr="0069072B">
        <w:rPr>
          <w:sz w:val="24"/>
          <w:szCs w:val="24"/>
        </w:rPr>
        <w:t>rder</w:t>
      </w:r>
      <w:r w:rsidR="000E600E" w:rsidRPr="0069072B">
        <w:rPr>
          <w:sz w:val="24"/>
          <w:szCs w:val="24"/>
        </w:rPr>
        <w:t xml:space="preserve"> – Pledge of Allegiance </w:t>
      </w:r>
    </w:p>
    <w:p w14:paraId="57CD43CA" w14:textId="647CF9FC" w:rsidR="005034E4" w:rsidRPr="0069072B" w:rsidRDefault="005034E4" w:rsidP="005034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Minutes </w:t>
      </w:r>
      <w:r w:rsidR="00C1359C" w:rsidRPr="0069072B">
        <w:rPr>
          <w:sz w:val="24"/>
          <w:szCs w:val="24"/>
        </w:rPr>
        <w:t xml:space="preserve">of </w:t>
      </w:r>
      <w:r w:rsidR="00662666" w:rsidRPr="0069072B">
        <w:rPr>
          <w:sz w:val="24"/>
          <w:szCs w:val="24"/>
        </w:rPr>
        <w:t>September 20</w:t>
      </w:r>
      <w:r w:rsidRPr="0069072B">
        <w:rPr>
          <w:sz w:val="24"/>
          <w:szCs w:val="24"/>
        </w:rPr>
        <w:t>, 2023</w:t>
      </w:r>
      <w:r w:rsidR="009565D7" w:rsidRPr="0069072B">
        <w:rPr>
          <w:sz w:val="24"/>
          <w:szCs w:val="24"/>
        </w:rPr>
        <w:t xml:space="preserve"> </w:t>
      </w:r>
      <w:r w:rsidRPr="0069072B">
        <w:rPr>
          <w:sz w:val="24"/>
          <w:szCs w:val="24"/>
        </w:rPr>
        <w:t xml:space="preserve">were </w:t>
      </w:r>
      <w:r w:rsidR="00B519C2" w:rsidRPr="0069072B">
        <w:rPr>
          <w:sz w:val="24"/>
          <w:szCs w:val="24"/>
        </w:rPr>
        <w:t>voted/approved</w:t>
      </w:r>
      <w:r w:rsidRPr="0069072B">
        <w:rPr>
          <w:sz w:val="24"/>
          <w:szCs w:val="24"/>
        </w:rPr>
        <w:t xml:space="preserve"> </w:t>
      </w:r>
      <w:r w:rsidR="009565D7" w:rsidRPr="0069072B">
        <w:rPr>
          <w:sz w:val="24"/>
          <w:szCs w:val="24"/>
        </w:rPr>
        <w:t xml:space="preserve">unanimously </w:t>
      </w:r>
    </w:p>
    <w:p w14:paraId="6C8DCB0D" w14:textId="16B3A74A" w:rsidR="0069072B" w:rsidRDefault="005034E4" w:rsidP="00EA00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Treasurer’s report</w:t>
      </w:r>
      <w:r w:rsidR="007C7A23" w:rsidRPr="0069072B">
        <w:rPr>
          <w:sz w:val="24"/>
          <w:szCs w:val="24"/>
        </w:rPr>
        <w:t xml:space="preserve">: Cindy indicated we are </w:t>
      </w:r>
      <w:r w:rsidR="000C56C1" w:rsidRPr="0069072B">
        <w:rPr>
          <w:sz w:val="24"/>
          <w:szCs w:val="24"/>
        </w:rPr>
        <w:t>at</w:t>
      </w:r>
      <w:r w:rsidR="00662666" w:rsidRPr="0069072B">
        <w:rPr>
          <w:sz w:val="24"/>
          <w:szCs w:val="24"/>
        </w:rPr>
        <w:t xml:space="preserve"> 20% of our budget. The fiscal year ended with $3,921.72 in the Donation/Gift account.  There will be a carry-over of $1,</w:t>
      </w:r>
      <w:r w:rsidR="0081128F" w:rsidRPr="0069072B">
        <w:rPr>
          <w:sz w:val="24"/>
          <w:szCs w:val="24"/>
        </w:rPr>
        <w:t>994</w:t>
      </w:r>
      <w:r w:rsidR="00662666" w:rsidRPr="0069072B">
        <w:rPr>
          <w:sz w:val="24"/>
          <w:szCs w:val="24"/>
        </w:rPr>
        <w:t>.00 totaling $5,</w:t>
      </w:r>
      <w:r w:rsidR="0081128F" w:rsidRPr="0069072B">
        <w:rPr>
          <w:sz w:val="24"/>
          <w:szCs w:val="24"/>
        </w:rPr>
        <w:t>915</w:t>
      </w:r>
      <w:r w:rsidR="00662666" w:rsidRPr="0069072B">
        <w:rPr>
          <w:sz w:val="24"/>
          <w:szCs w:val="24"/>
        </w:rPr>
        <w:t>.72.  At the MCOA Conference</w:t>
      </w:r>
      <w:r w:rsidR="0069072B">
        <w:rPr>
          <w:sz w:val="24"/>
          <w:szCs w:val="24"/>
        </w:rPr>
        <w:t>,</w:t>
      </w:r>
      <w:r w:rsidR="00662666" w:rsidRPr="0069072B">
        <w:rPr>
          <w:sz w:val="24"/>
          <w:szCs w:val="24"/>
        </w:rPr>
        <w:t xml:space="preserve"> discussion took place regarding Formula Grants.  Any carry-over years are being blended for the years 2021, 2022, 2023</w:t>
      </w:r>
      <w:r w:rsidR="00EA0049" w:rsidRPr="0069072B">
        <w:rPr>
          <w:sz w:val="24"/>
          <w:szCs w:val="24"/>
        </w:rPr>
        <w:t xml:space="preserve">.  </w:t>
      </w:r>
    </w:p>
    <w:p w14:paraId="47710C01" w14:textId="1E9245D5" w:rsidR="00EA0049" w:rsidRPr="0069072B" w:rsidRDefault="00EA0049" w:rsidP="00E00CA3">
      <w:pPr>
        <w:pStyle w:val="ListParagraph"/>
        <w:ind w:left="2160" w:firstLine="720"/>
        <w:rPr>
          <w:sz w:val="24"/>
          <w:szCs w:val="24"/>
        </w:rPr>
      </w:pPr>
      <w:r w:rsidRPr="0069072B">
        <w:rPr>
          <w:sz w:val="24"/>
          <w:szCs w:val="24"/>
        </w:rPr>
        <w:t xml:space="preserve">As of June 30, 2023: </w:t>
      </w:r>
    </w:p>
    <w:p w14:paraId="247B729B" w14:textId="395497FA" w:rsidR="00EA0049" w:rsidRPr="0069072B" w:rsidRDefault="00EA0049" w:rsidP="00E00CA3">
      <w:pPr>
        <w:pStyle w:val="ListParagraph"/>
        <w:ind w:firstLine="720"/>
        <w:rPr>
          <w:sz w:val="24"/>
          <w:szCs w:val="24"/>
        </w:rPr>
      </w:pPr>
      <w:r w:rsidRPr="0069072B">
        <w:rPr>
          <w:b/>
          <w:bCs/>
          <w:sz w:val="24"/>
          <w:szCs w:val="24"/>
        </w:rPr>
        <w:t>2021</w:t>
      </w:r>
      <w:r w:rsidRPr="0069072B">
        <w:rPr>
          <w:sz w:val="24"/>
          <w:szCs w:val="24"/>
        </w:rPr>
        <w:t>--$</w:t>
      </w:r>
      <w:r w:rsidR="0081128F" w:rsidRPr="0069072B">
        <w:rPr>
          <w:sz w:val="24"/>
          <w:szCs w:val="24"/>
        </w:rPr>
        <w:t>5,562.97</w:t>
      </w:r>
      <w:r w:rsidRPr="0069072B">
        <w:rPr>
          <w:sz w:val="24"/>
          <w:szCs w:val="24"/>
        </w:rPr>
        <w:t xml:space="preserve">   </w:t>
      </w:r>
      <w:r w:rsidRPr="0069072B">
        <w:rPr>
          <w:b/>
          <w:bCs/>
          <w:sz w:val="24"/>
          <w:szCs w:val="24"/>
        </w:rPr>
        <w:t>2022</w:t>
      </w:r>
      <w:r w:rsidRPr="0069072B">
        <w:rPr>
          <w:sz w:val="24"/>
          <w:szCs w:val="24"/>
        </w:rPr>
        <w:t>—$5</w:t>
      </w:r>
      <w:r w:rsidR="0081128F" w:rsidRPr="0069072B">
        <w:rPr>
          <w:sz w:val="24"/>
          <w:szCs w:val="24"/>
        </w:rPr>
        <w:t>,242.89</w:t>
      </w:r>
      <w:r w:rsidRPr="0069072B">
        <w:rPr>
          <w:sz w:val="24"/>
          <w:szCs w:val="24"/>
        </w:rPr>
        <w:t xml:space="preserve">   </w:t>
      </w:r>
      <w:r w:rsidRPr="0069072B">
        <w:rPr>
          <w:b/>
          <w:bCs/>
          <w:sz w:val="24"/>
          <w:szCs w:val="24"/>
        </w:rPr>
        <w:t>2023</w:t>
      </w:r>
      <w:r w:rsidRPr="0069072B">
        <w:rPr>
          <w:sz w:val="24"/>
          <w:szCs w:val="24"/>
        </w:rPr>
        <w:t>—$15</w:t>
      </w:r>
      <w:r w:rsidR="0081128F" w:rsidRPr="0069072B">
        <w:rPr>
          <w:sz w:val="24"/>
          <w:szCs w:val="24"/>
        </w:rPr>
        <w:t>,028.64</w:t>
      </w:r>
      <w:r w:rsidR="00662666" w:rsidRPr="0069072B">
        <w:rPr>
          <w:sz w:val="24"/>
          <w:szCs w:val="24"/>
        </w:rPr>
        <w:t xml:space="preserve">   </w:t>
      </w:r>
      <w:r w:rsidR="00E00CA3">
        <w:rPr>
          <w:sz w:val="24"/>
          <w:szCs w:val="24"/>
        </w:rPr>
        <w:t xml:space="preserve"> </w:t>
      </w:r>
    </w:p>
    <w:p w14:paraId="58D0E8E2" w14:textId="06B3C336" w:rsidR="00E00CA3" w:rsidRDefault="00E00CA3" w:rsidP="00E00CA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FY24 </w:t>
      </w:r>
      <w:r w:rsidR="00EA0049" w:rsidRPr="00E00CA3">
        <w:rPr>
          <w:sz w:val="24"/>
          <w:szCs w:val="24"/>
        </w:rPr>
        <w:t>Formula Grant expenditures: $</w:t>
      </w:r>
      <w:r>
        <w:rPr>
          <w:sz w:val="24"/>
          <w:szCs w:val="24"/>
        </w:rPr>
        <w:t>1,270.50</w:t>
      </w:r>
      <w:r w:rsidR="00EA0049" w:rsidRPr="00E00CA3">
        <w:rPr>
          <w:sz w:val="24"/>
          <w:szCs w:val="24"/>
        </w:rPr>
        <w:t xml:space="preserve"> (2021)    $</w:t>
      </w:r>
      <w:r>
        <w:rPr>
          <w:sz w:val="24"/>
          <w:szCs w:val="24"/>
        </w:rPr>
        <w:t xml:space="preserve">9,620 </w:t>
      </w:r>
      <w:r w:rsidR="00EA0049" w:rsidRPr="00E00CA3">
        <w:rPr>
          <w:sz w:val="24"/>
          <w:szCs w:val="24"/>
        </w:rPr>
        <w:t>(2023)</w:t>
      </w:r>
    </w:p>
    <w:p w14:paraId="1EE56CD6" w14:textId="510C1D67" w:rsidR="008A0278" w:rsidRPr="00E00CA3" w:rsidRDefault="00EA0049" w:rsidP="00E00CA3">
      <w:pPr>
        <w:pStyle w:val="ListParagraph"/>
        <w:rPr>
          <w:sz w:val="24"/>
          <w:szCs w:val="24"/>
        </w:rPr>
      </w:pPr>
      <w:r w:rsidRPr="00E00CA3">
        <w:rPr>
          <w:sz w:val="24"/>
          <w:szCs w:val="24"/>
        </w:rPr>
        <w:t>Capital Improvement Fund:  $65,500 (earmarked for a new mini-van)</w:t>
      </w:r>
      <w:r w:rsidRPr="00E00CA3">
        <w:rPr>
          <w:sz w:val="24"/>
          <w:szCs w:val="24"/>
        </w:rPr>
        <w:br/>
        <w:t>MASSDOT offers a program to lease Vans</w:t>
      </w:r>
      <w:r w:rsidR="00CD1447" w:rsidRPr="00E00CA3">
        <w:rPr>
          <w:sz w:val="24"/>
          <w:szCs w:val="24"/>
        </w:rPr>
        <w:t>.  C</w:t>
      </w:r>
      <w:r w:rsidRPr="00E00CA3">
        <w:rPr>
          <w:sz w:val="24"/>
          <w:szCs w:val="24"/>
        </w:rPr>
        <w:t xml:space="preserve">ommunities without any Vans or ones with older models will have priority.  </w:t>
      </w:r>
      <w:r w:rsidR="007C7A23" w:rsidRPr="00E00CA3">
        <w:rPr>
          <w:sz w:val="24"/>
          <w:szCs w:val="24"/>
        </w:rPr>
        <w:t>Treasurer’s report was</w:t>
      </w:r>
      <w:r w:rsidR="008A0278" w:rsidRPr="00E00CA3">
        <w:rPr>
          <w:sz w:val="24"/>
          <w:szCs w:val="24"/>
        </w:rPr>
        <w:t xml:space="preserve"> unanimously accepted</w:t>
      </w:r>
      <w:r w:rsidR="005034E4" w:rsidRPr="00E00CA3">
        <w:rPr>
          <w:sz w:val="24"/>
          <w:szCs w:val="24"/>
        </w:rPr>
        <w:t xml:space="preserve">. </w:t>
      </w:r>
      <w:r w:rsidR="005A61E6" w:rsidRPr="00E00CA3">
        <w:rPr>
          <w:sz w:val="24"/>
          <w:szCs w:val="24"/>
        </w:rPr>
        <w:t xml:space="preserve"> </w:t>
      </w:r>
    </w:p>
    <w:p w14:paraId="222B3785" w14:textId="559EE3C6" w:rsidR="0029410D" w:rsidRPr="0069072B" w:rsidRDefault="00B326C2" w:rsidP="00EA00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Elaine Hyland provided the COA Board with an update on the status of the feasibility study of the old JFK School</w:t>
      </w:r>
      <w:r w:rsidR="00E00CA3">
        <w:rPr>
          <w:sz w:val="24"/>
          <w:szCs w:val="24"/>
        </w:rPr>
        <w:t>:</w:t>
      </w:r>
      <w:r w:rsidRPr="0069072B">
        <w:rPr>
          <w:sz w:val="24"/>
          <w:szCs w:val="24"/>
        </w:rPr>
        <w:t xml:space="preserve"> </w:t>
      </w:r>
    </w:p>
    <w:p w14:paraId="327361C1" w14:textId="1E527FCD" w:rsidR="008F2A7F" w:rsidRPr="0069072B" w:rsidRDefault="0081128F" w:rsidP="00E00C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A meeting is scheduled with the Architects (Habeeb &amp; Associates) on October 24, 2023 to make their final presentation of the layout (Option A) for the COA at the old JFK School.  The final payment to the Architects is $4,635.00 </w:t>
      </w:r>
      <w:r w:rsidR="008F2A7F" w:rsidRPr="0069072B">
        <w:rPr>
          <w:sz w:val="24"/>
          <w:szCs w:val="24"/>
        </w:rPr>
        <w:t xml:space="preserve">(total contract was $46,350.00). $46,146.50 will remain in the State </w:t>
      </w:r>
      <w:r w:rsidR="00CD1447">
        <w:rPr>
          <w:sz w:val="24"/>
          <w:szCs w:val="24"/>
        </w:rPr>
        <w:t xml:space="preserve">budget </w:t>
      </w:r>
      <w:r w:rsidR="008F2A7F" w:rsidRPr="0069072B">
        <w:rPr>
          <w:sz w:val="24"/>
          <w:szCs w:val="24"/>
        </w:rPr>
        <w:t>fund account in addition to the $48K which was earmarked for the COA building project totaling $94,146.50 in available funds</w:t>
      </w:r>
      <w:r w:rsidR="00CD1447">
        <w:rPr>
          <w:sz w:val="24"/>
          <w:szCs w:val="24"/>
        </w:rPr>
        <w:t xml:space="preserve"> in moving forward.</w:t>
      </w:r>
    </w:p>
    <w:p w14:paraId="1EA93C0B" w14:textId="1F4C36A4" w:rsidR="0081128F" w:rsidRPr="0069072B" w:rsidRDefault="0081128F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Board members inquired as to the possibility of expanding our current building by bumping it out in an effort to assist us now due to our lack of space.  </w:t>
      </w:r>
      <w:r w:rsidR="008F2A7F" w:rsidRPr="0069072B">
        <w:rPr>
          <w:sz w:val="24"/>
          <w:szCs w:val="24"/>
        </w:rPr>
        <w:t xml:space="preserve">This would require approval from the Select Board and the COA Board of Directors would need to make the presentation.  </w:t>
      </w:r>
      <w:r w:rsidRPr="0069072B">
        <w:rPr>
          <w:sz w:val="24"/>
          <w:szCs w:val="24"/>
        </w:rPr>
        <w:t>Also, there may be a possibility for the 3</w:t>
      </w:r>
      <w:r w:rsidRPr="0069072B">
        <w:rPr>
          <w:sz w:val="24"/>
          <w:szCs w:val="24"/>
          <w:vertAlign w:val="superscript"/>
        </w:rPr>
        <w:t>rd</w:t>
      </w:r>
      <w:r w:rsidRPr="0069072B">
        <w:rPr>
          <w:sz w:val="24"/>
          <w:szCs w:val="24"/>
        </w:rPr>
        <w:t xml:space="preserve"> floor of Town Hall to be renovated and used for larger events and activities and the vans could shuttle people since there is a lack of parking.  Jean Douglas, Cindy Brennan and Elaine will be setting up a meeting with Speaker Mariano’s office to discuss future State funding for the COA.</w:t>
      </w:r>
    </w:p>
    <w:p w14:paraId="3676E663" w14:textId="64FA29BF" w:rsidR="008F2A7F" w:rsidRPr="0069072B" w:rsidRDefault="00E070FB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There are many new people visiting the COA and more expected with the 70 units at Maple Ave.</w:t>
      </w:r>
    </w:p>
    <w:p w14:paraId="33440C4B" w14:textId="44431553" w:rsidR="00E070FB" w:rsidRPr="0069072B" w:rsidRDefault="00E070FB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T-SQUARE Food Shop donated over $900.00 from the proceeds of a fundraiser</w:t>
      </w:r>
      <w:r w:rsidR="006E3712" w:rsidRPr="0069072B">
        <w:rPr>
          <w:sz w:val="24"/>
          <w:szCs w:val="24"/>
        </w:rPr>
        <w:t xml:space="preserve"> raffle of 2 TV’s which the COA was the recipient.</w:t>
      </w:r>
    </w:p>
    <w:p w14:paraId="6A298CF9" w14:textId="2ABC4219" w:rsidR="006E3712" w:rsidRPr="0069072B" w:rsidRDefault="006E3712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There is $500K available in Grant Funds thru the MCOA and Cindy Brennan applied for multiple grants by filing a letter of intent. </w:t>
      </w:r>
    </w:p>
    <w:p w14:paraId="3DBE416E" w14:textId="571C4A34" w:rsidR="006E3712" w:rsidRPr="0069072B" w:rsidRDefault="006E3712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lastRenderedPageBreak/>
        <w:t xml:space="preserve">The MCOA Conference was very helpful </w:t>
      </w:r>
      <w:r w:rsidR="00CD1447">
        <w:rPr>
          <w:sz w:val="24"/>
          <w:szCs w:val="24"/>
        </w:rPr>
        <w:t xml:space="preserve">and there were many </w:t>
      </w:r>
      <w:r w:rsidRPr="0069072B">
        <w:rPr>
          <w:sz w:val="24"/>
          <w:szCs w:val="24"/>
        </w:rPr>
        <w:t>friendly and caring individuals.  Cindy attended workshops for Dementia Friendly Towns and Memory Cafes.  Studies have determined there is a 30% reduction of dementia by the foods we eat.  A blood test has been developed to test for dementia.</w:t>
      </w:r>
    </w:p>
    <w:p w14:paraId="47BB1048" w14:textId="5BC548F6" w:rsidR="006E3712" w:rsidRPr="0069072B" w:rsidRDefault="006E3712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The COA TV is not working and we are looking to purchase another.</w:t>
      </w:r>
    </w:p>
    <w:p w14:paraId="4DAB9444" w14:textId="771CC164" w:rsidR="006E3712" w:rsidRPr="0069072B" w:rsidRDefault="006E3712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Christopher Eddington conducted an IPAD session to enlighten Seniors how to operate them.</w:t>
      </w:r>
    </w:p>
    <w:p w14:paraId="5B4B6226" w14:textId="2B8FE05C" w:rsidR="006E3712" w:rsidRDefault="006E3712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Assisted Listening Devices (ALD) are now available to use </w:t>
      </w:r>
      <w:r w:rsidR="001B79A6" w:rsidRPr="0069072B">
        <w:rPr>
          <w:sz w:val="24"/>
          <w:szCs w:val="24"/>
        </w:rPr>
        <w:t>in the Noel King meeting room.</w:t>
      </w:r>
    </w:p>
    <w:p w14:paraId="0125F69C" w14:textId="37990C62" w:rsidR="00CD1447" w:rsidRPr="0069072B" w:rsidRDefault="00CD1447" w:rsidP="00CD14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(they are available on the credenza in the meeting room and HCAM will assist you)</w:t>
      </w:r>
    </w:p>
    <w:p w14:paraId="71AF3124" w14:textId="189DE451" w:rsidR="001B79A6" w:rsidRPr="0069072B" w:rsidRDefault="001B79A6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Remove the announcement in the Newsletter regarding knitting/bow</w:t>
      </w:r>
      <w:r w:rsidR="00D714CD">
        <w:rPr>
          <w:sz w:val="24"/>
          <w:szCs w:val="24"/>
        </w:rPr>
        <w:t xml:space="preserve"> making</w:t>
      </w:r>
      <w:r w:rsidRPr="0069072B">
        <w:rPr>
          <w:sz w:val="24"/>
          <w:szCs w:val="24"/>
        </w:rPr>
        <w:t xml:space="preserve">.  We are </w:t>
      </w:r>
      <w:r w:rsidR="00D714CD">
        <w:rPr>
          <w:sz w:val="24"/>
          <w:szCs w:val="24"/>
        </w:rPr>
        <w:t>unable</w:t>
      </w:r>
      <w:r w:rsidRPr="0069072B">
        <w:rPr>
          <w:sz w:val="24"/>
          <w:szCs w:val="24"/>
        </w:rPr>
        <w:t xml:space="preserve"> to </w:t>
      </w:r>
      <w:r w:rsidR="007D220F" w:rsidRPr="0069072B">
        <w:rPr>
          <w:sz w:val="24"/>
          <w:szCs w:val="24"/>
        </w:rPr>
        <w:t>have these classes at this time but will reconsider in going forward.</w:t>
      </w:r>
    </w:p>
    <w:p w14:paraId="4552A3E0" w14:textId="361716FD" w:rsidR="007D220F" w:rsidRPr="0069072B" w:rsidRDefault="007D220F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Suggestions for the Newsletter:  Holiday Recipes, advertise local businesses by scanning business cards and indicating a suggested donation in an effort to offset our printing costs.</w:t>
      </w:r>
    </w:p>
    <w:p w14:paraId="4175F72A" w14:textId="254B740D" w:rsidR="007D220F" w:rsidRPr="0069072B" w:rsidRDefault="007D220F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Perhaps have a cookie swap in December at the COA.</w:t>
      </w:r>
    </w:p>
    <w:p w14:paraId="281A539A" w14:textId="2405F470" w:rsidR="007D220F" w:rsidRPr="0069072B" w:rsidRDefault="007D220F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The COA Petition for the November STM to properly earmark the $48K for the design, engineering and construction of a new COA collected 119 signatures; however, 110 were certified due to those residents who were not registered to vote.  We did manage to have residents who were in their 40-50’s </w:t>
      </w:r>
      <w:proofErr w:type="gramStart"/>
      <w:r w:rsidRPr="0069072B">
        <w:rPr>
          <w:sz w:val="24"/>
          <w:szCs w:val="24"/>
        </w:rPr>
        <w:t>sign</w:t>
      </w:r>
      <w:proofErr w:type="gramEnd"/>
      <w:r w:rsidRPr="0069072B">
        <w:rPr>
          <w:sz w:val="24"/>
          <w:szCs w:val="24"/>
        </w:rPr>
        <w:t xml:space="preserve"> the petition which shows their support.</w:t>
      </w:r>
    </w:p>
    <w:p w14:paraId="20D5D934" w14:textId="368078DE" w:rsidR="0069072B" w:rsidRPr="0069072B" w:rsidRDefault="0069072B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Since we are growing, we need to continue to encourage volunteers.</w:t>
      </w:r>
    </w:p>
    <w:p w14:paraId="41FAAAFF" w14:textId="71A09490" w:rsidR="00020DFE" w:rsidRPr="0069072B" w:rsidRDefault="0069072B" w:rsidP="00020D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We have 2 van drivers and seeking another.  Cindy Brennan will be handling the CORI/SORI checks as recommended by the Interim Town Administrator.</w:t>
      </w:r>
    </w:p>
    <w:p w14:paraId="7274D9B9" w14:textId="61840A51" w:rsidR="007D220F" w:rsidRPr="0069072B" w:rsidRDefault="0046353F" w:rsidP="007D22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Cindy made the following announcements of upcoming events</w:t>
      </w:r>
      <w:r w:rsidR="007D220F" w:rsidRPr="0069072B">
        <w:rPr>
          <w:sz w:val="24"/>
          <w:szCs w:val="24"/>
        </w:rPr>
        <w:t>:</w:t>
      </w:r>
    </w:p>
    <w:p w14:paraId="0ADF33EC" w14:textId="4FFBE805" w:rsidR="00674403" w:rsidRDefault="008F2A7F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Luncheon/</w:t>
      </w:r>
      <w:r w:rsidR="007D220F" w:rsidRPr="0069072B">
        <w:rPr>
          <w:sz w:val="24"/>
          <w:szCs w:val="24"/>
        </w:rPr>
        <w:t xml:space="preserve">Show ($50) </w:t>
      </w:r>
      <w:r w:rsidRPr="0069072B">
        <w:rPr>
          <w:sz w:val="24"/>
          <w:szCs w:val="24"/>
        </w:rPr>
        <w:t>November 8</w:t>
      </w:r>
      <w:r w:rsidR="007D220F" w:rsidRPr="0069072B">
        <w:rPr>
          <w:sz w:val="24"/>
          <w:szCs w:val="24"/>
          <w:vertAlign w:val="superscript"/>
        </w:rPr>
        <w:t>th</w:t>
      </w:r>
      <w:r w:rsidR="007D220F" w:rsidRPr="0069072B">
        <w:rPr>
          <w:sz w:val="24"/>
          <w:szCs w:val="24"/>
        </w:rPr>
        <w:t xml:space="preserve"> </w:t>
      </w:r>
      <w:r w:rsidRPr="0069072B">
        <w:rPr>
          <w:sz w:val="24"/>
          <w:szCs w:val="24"/>
        </w:rPr>
        <w:t>at Norwood Theater</w:t>
      </w:r>
      <w:r w:rsidR="007D220F" w:rsidRPr="0069072B">
        <w:rPr>
          <w:sz w:val="24"/>
          <w:szCs w:val="24"/>
        </w:rPr>
        <w:t xml:space="preserve"> ($1,020 cost for the </w:t>
      </w:r>
      <w:r w:rsidR="00E24B33">
        <w:rPr>
          <w:sz w:val="24"/>
          <w:szCs w:val="24"/>
        </w:rPr>
        <w:t>bus</w:t>
      </w:r>
      <w:r w:rsidR="007D220F" w:rsidRPr="0069072B">
        <w:rPr>
          <w:sz w:val="24"/>
          <w:szCs w:val="24"/>
        </w:rPr>
        <w:t>)</w:t>
      </w:r>
    </w:p>
    <w:p w14:paraId="3B87FC36" w14:textId="46EE0464" w:rsidR="00E24B33" w:rsidRPr="00E24B33" w:rsidRDefault="00E24B33" w:rsidP="00E24B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Since the Vans are not dependable, our trips are being kept “local”</w:t>
      </w:r>
    </w:p>
    <w:p w14:paraId="2AD524BB" w14:textId="25DDAF1B" w:rsidR="007D220F" w:rsidRPr="0069072B" w:rsidRDefault="007D220F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Senator Keenan office hours October 24</w:t>
      </w:r>
      <w:r w:rsidRPr="0069072B">
        <w:rPr>
          <w:sz w:val="24"/>
          <w:szCs w:val="24"/>
          <w:vertAlign w:val="superscript"/>
        </w:rPr>
        <w:t>th</w:t>
      </w:r>
      <w:r w:rsidRPr="0069072B">
        <w:rPr>
          <w:sz w:val="24"/>
          <w:szCs w:val="24"/>
        </w:rPr>
        <w:t xml:space="preserve"> 5:30-7:00pm at Town Hall</w:t>
      </w:r>
    </w:p>
    <w:p w14:paraId="39D7E977" w14:textId="1DFEB808" w:rsidR="008F2A7F" w:rsidRDefault="008F2A7F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Line Dancing Thursday </w:t>
      </w:r>
      <w:r w:rsidR="00E070FB" w:rsidRPr="0069072B">
        <w:rPr>
          <w:sz w:val="24"/>
          <w:szCs w:val="24"/>
        </w:rPr>
        <w:t>October</w:t>
      </w:r>
      <w:r w:rsidRPr="0069072B">
        <w:rPr>
          <w:sz w:val="24"/>
          <w:szCs w:val="24"/>
        </w:rPr>
        <w:t xml:space="preserve"> 26</w:t>
      </w:r>
      <w:r w:rsidRPr="0069072B">
        <w:rPr>
          <w:sz w:val="24"/>
          <w:szCs w:val="24"/>
          <w:vertAlign w:val="superscript"/>
        </w:rPr>
        <w:t>th</w:t>
      </w:r>
      <w:r w:rsidRPr="0069072B">
        <w:rPr>
          <w:sz w:val="24"/>
          <w:szCs w:val="24"/>
        </w:rPr>
        <w:t xml:space="preserve"> at 6:00pm</w:t>
      </w:r>
    </w:p>
    <w:p w14:paraId="6465E567" w14:textId="17DBEB69" w:rsidR="00D714CD" w:rsidRPr="00D714CD" w:rsidRDefault="00D714CD" w:rsidP="00D714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Flu Clinic at the COA on Thursday October 26</w:t>
      </w:r>
      <w:r w:rsidRPr="0069072B">
        <w:rPr>
          <w:sz w:val="24"/>
          <w:szCs w:val="24"/>
          <w:vertAlign w:val="superscript"/>
        </w:rPr>
        <w:t>th</w:t>
      </w:r>
      <w:r w:rsidRPr="0069072B">
        <w:rPr>
          <w:sz w:val="24"/>
          <w:szCs w:val="24"/>
        </w:rPr>
        <w:t xml:space="preserve"> from 11:00am-12:30pm</w:t>
      </w:r>
    </w:p>
    <w:p w14:paraId="44E22E14" w14:textId="4C339295" w:rsidR="008F2A7F" w:rsidRPr="0069072B" w:rsidRDefault="008F2A7F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Fuller Craft Museum in Brockton</w:t>
      </w:r>
      <w:r w:rsidR="00E070FB" w:rsidRPr="0069072B">
        <w:rPr>
          <w:sz w:val="24"/>
          <w:szCs w:val="24"/>
        </w:rPr>
        <w:t xml:space="preserve"> (TBD)</w:t>
      </w:r>
    </w:p>
    <w:p w14:paraId="64D2FC33" w14:textId="22E7B713" w:rsidR="00E070FB" w:rsidRPr="0069072B" w:rsidRDefault="00E070FB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December (date TBD) – Massasoit “White Christmas” play $18.00 (Sunday matinee)</w:t>
      </w:r>
    </w:p>
    <w:p w14:paraId="18B265F6" w14:textId="233AE414" w:rsidR="00E070FB" w:rsidRPr="0069072B" w:rsidRDefault="00E070FB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Christmas shopping was suggested using the Vans</w:t>
      </w:r>
    </w:p>
    <w:p w14:paraId="174BD8D5" w14:textId="22977D83" w:rsidR="00E070FB" w:rsidRPr="0069072B" w:rsidRDefault="00E070FB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December 2, 2023 Town Holiday Stroll</w:t>
      </w:r>
    </w:p>
    <w:p w14:paraId="70CBFC45" w14:textId="2E0DD421" w:rsidR="00E070FB" w:rsidRDefault="008F2A7F" w:rsidP="00E070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Monday prior to Thanksgiving: Turkey sandwiches w/fixings ($5.00 donation)</w:t>
      </w:r>
      <w:r w:rsidR="00E070FB" w:rsidRPr="0069072B">
        <w:rPr>
          <w:sz w:val="24"/>
          <w:szCs w:val="24"/>
        </w:rPr>
        <w:t xml:space="preserve"> and limit of 25 people.  </w:t>
      </w:r>
      <w:r w:rsidRPr="0069072B">
        <w:rPr>
          <w:sz w:val="24"/>
          <w:szCs w:val="24"/>
        </w:rPr>
        <w:t xml:space="preserve">Joseph </w:t>
      </w:r>
      <w:proofErr w:type="spellStart"/>
      <w:r w:rsidRPr="0069072B">
        <w:rPr>
          <w:sz w:val="24"/>
          <w:szCs w:val="24"/>
        </w:rPr>
        <w:t>Bussolari</w:t>
      </w:r>
      <w:proofErr w:type="spellEnd"/>
      <w:r w:rsidRPr="0069072B">
        <w:rPr>
          <w:sz w:val="24"/>
          <w:szCs w:val="24"/>
        </w:rPr>
        <w:t xml:space="preserve"> offered to inquire with Stop &amp; Shop</w:t>
      </w:r>
      <w:r w:rsidR="00E070FB" w:rsidRPr="0069072B">
        <w:rPr>
          <w:sz w:val="24"/>
          <w:szCs w:val="24"/>
        </w:rPr>
        <w:t xml:space="preserve"> in getting turkeys and would need a letter of request from the COA.</w:t>
      </w:r>
    </w:p>
    <w:p w14:paraId="6ADDC5DC" w14:textId="392F6AE3" w:rsidR="00E24B33" w:rsidRPr="00E24B33" w:rsidRDefault="00E24B33" w:rsidP="00E24B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Spring 2024, 4-piece band to perform</w:t>
      </w:r>
    </w:p>
    <w:p w14:paraId="4CDB94DC" w14:textId="6B244821" w:rsidR="00683F61" w:rsidRPr="0069072B" w:rsidRDefault="00683F61" w:rsidP="00020D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Our next meeting is </w:t>
      </w:r>
      <w:r w:rsidR="00DE733B" w:rsidRPr="0069072B">
        <w:rPr>
          <w:sz w:val="24"/>
          <w:szCs w:val="24"/>
        </w:rPr>
        <w:t>November 15</w:t>
      </w:r>
      <w:r w:rsidRPr="0069072B">
        <w:rPr>
          <w:sz w:val="24"/>
          <w:szCs w:val="24"/>
        </w:rPr>
        <w:t>, 2023</w:t>
      </w:r>
    </w:p>
    <w:p w14:paraId="537507D4" w14:textId="2849BF86" w:rsidR="00683F61" w:rsidRPr="0069072B" w:rsidRDefault="00683F61" w:rsidP="00683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Adjourned</w:t>
      </w:r>
    </w:p>
    <w:p w14:paraId="601C6EC4" w14:textId="0534F011" w:rsidR="00683F61" w:rsidRPr="0069072B" w:rsidRDefault="00683F61" w:rsidP="00683F61">
      <w:pPr>
        <w:rPr>
          <w:sz w:val="24"/>
          <w:szCs w:val="24"/>
        </w:rPr>
      </w:pPr>
      <w:r w:rsidRPr="0069072B">
        <w:rPr>
          <w:sz w:val="24"/>
          <w:szCs w:val="24"/>
        </w:rPr>
        <w:t>Respectfully submitted,</w:t>
      </w:r>
    </w:p>
    <w:p w14:paraId="574E4DB3" w14:textId="529AFABF" w:rsidR="00101084" w:rsidRPr="0069072B" w:rsidRDefault="00683F61" w:rsidP="0069072B">
      <w:pPr>
        <w:rPr>
          <w:sz w:val="24"/>
          <w:szCs w:val="24"/>
        </w:rPr>
      </w:pPr>
      <w:r w:rsidRPr="0069072B">
        <w:rPr>
          <w:sz w:val="24"/>
          <w:szCs w:val="24"/>
        </w:rPr>
        <w:t>Elaine Hyland – Secretary COA Boar</w:t>
      </w:r>
      <w:r w:rsidR="0069072B">
        <w:rPr>
          <w:sz w:val="24"/>
          <w:szCs w:val="24"/>
        </w:rPr>
        <w:t>d</w:t>
      </w:r>
    </w:p>
    <w:sectPr w:rsidR="00101084" w:rsidRPr="0069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3C3"/>
    <w:multiLevelType w:val="hybridMultilevel"/>
    <w:tmpl w:val="379C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F65"/>
    <w:multiLevelType w:val="hybridMultilevel"/>
    <w:tmpl w:val="F912BD52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F75CF4"/>
    <w:multiLevelType w:val="hybridMultilevel"/>
    <w:tmpl w:val="3446B00C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35F820E6"/>
    <w:multiLevelType w:val="hybridMultilevel"/>
    <w:tmpl w:val="E408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5526"/>
    <w:multiLevelType w:val="hybridMultilevel"/>
    <w:tmpl w:val="C1185934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6C78154A"/>
    <w:multiLevelType w:val="hybridMultilevel"/>
    <w:tmpl w:val="E4F09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D59C5"/>
    <w:multiLevelType w:val="hybridMultilevel"/>
    <w:tmpl w:val="217E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67F4E"/>
    <w:multiLevelType w:val="hybridMultilevel"/>
    <w:tmpl w:val="5DEC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3228">
    <w:abstractNumId w:val="3"/>
  </w:num>
  <w:num w:numId="2" w16cid:durableId="1098405203">
    <w:abstractNumId w:val="4"/>
  </w:num>
  <w:num w:numId="3" w16cid:durableId="1094786420">
    <w:abstractNumId w:val="1"/>
  </w:num>
  <w:num w:numId="4" w16cid:durableId="1391877081">
    <w:abstractNumId w:val="5"/>
  </w:num>
  <w:num w:numId="5" w16cid:durableId="182283317">
    <w:abstractNumId w:val="6"/>
  </w:num>
  <w:num w:numId="6" w16cid:durableId="1079906057">
    <w:abstractNumId w:val="2"/>
  </w:num>
  <w:num w:numId="7" w16cid:durableId="845025067">
    <w:abstractNumId w:val="0"/>
  </w:num>
  <w:num w:numId="8" w16cid:durableId="512190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E4"/>
    <w:rsid w:val="00016E20"/>
    <w:rsid w:val="00020DFE"/>
    <w:rsid w:val="0008480B"/>
    <w:rsid w:val="000C56C1"/>
    <w:rsid w:val="000E600E"/>
    <w:rsid w:val="000E70CD"/>
    <w:rsid w:val="00101084"/>
    <w:rsid w:val="00153D79"/>
    <w:rsid w:val="00167D81"/>
    <w:rsid w:val="00177A95"/>
    <w:rsid w:val="00182925"/>
    <w:rsid w:val="001B79A6"/>
    <w:rsid w:val="001D3920"/>
    <w:rsid w:val="001D52A8"/>
    <w:rsid w:val="001D5DFD"/>
    <w:rsid w:val="0029410D"/>
    <w:rsid w:val="002A053E"/>
    <w:rsid w:val="00354122"/>
    <w:rsid w:val="00354B9E"/>
    <w:rsid w:val="003A1149"/>
    <w:rsid w:val="003C4081"/>
    <w:rsid w:val="003D5AED"/>
    <w:rsid w:val="004618D9"/>
    <w:rsid w:val="0046353F"/>
    <w:rsid w:val="004C63B3"/>
    <w:rsid w:val="004F163D"/>
    <w:rsid w:val="005034E4"/>
    <w:rsid w:val="00541AAA"/>
    <w:rsid w:val="00553D5B"/>
    <w:rsid w:val="00565017"/>
    <w:rsid w:val="00570CC9"/>
    <w:rsid w:val="005777F8"/>
    <w:rsid w:val="005A61E6"/>
    <w:rsid w:val="00642E76"/>
    <w:rsid w:val="00662666"/>
    <w:rsid w:val="00671BFA"/>
    <w:rsid w:val="00674403"/>
    <w:rsid w:val="00683F61"/>
    <w:rsid w:val="0069072B"/>
    <w:rsid w:val="006C1F82"/>
    <w:rsid w:val="006E3712"/>
    <w:rsid w:val="007755C9"/>
    <w:rsid w:val="007C7A23"/>
    <w:rsid w:val="007D220F"/>
    <w:rsid w:val="007D7DA5"/>
    <w:rsid w:val="00800B2B"/>
    <w:rsid w:val="0081128F"/>
    <w:rsid w:val="00873E10"/>
    <w:rsid w:val="008A0278"/>
    <w:rsid w:val="008C7A15"/>
    <w:rsid w:val="008E1BC4"/>
    <w:rsid w:val="008F2A7F"/>
    <w:rsid w:val="009039F6"/>
    <w:rsid w:val="009565D7"/>
    <w:rsid w:val="00975107"/>
    <w:rsid w:val="009D1FD7"/>
    <w:rsid w:val="009E3242"/>
    <w:rsid w:val="00B326C2"/>
    <w:rsid w:val="00B352A1"/>
    <w:rsid w:val="00B433C7"/>
    <w:rsid w:val="00B519C2"/>
    <w:rsid w:val="00B60461"/>
    <w:rsid w:val="00B8664F"/>
    <w:rsid w:val="00C1359C"/>
    <w:rsid w:val="00C41194"/>
    <w:rsid w:val="00C74E45"/>
    <w:rsid w:val="00CA1DD1"/>
    <w:rsid w:val="00CD1447"/>
    <w:rsid w:val="00CF6102"/>
    <w:rsid w:val="00D57C1F"/>
    <w:rsid w:val="00D714CD"/>
    <w:rsid w:val="00DE733B"/>
    <w:rsid w:val="00E00CA3"/>
    <w:rsid w:val="00E070FB"/>
    <w:rsid w:val="00E24B33"/>
    <w:rsid w:val="00E36828"/>
    <w:rsid w:val="00EA0049"/>
    <w:rsid w:val="00F010B3"/>
    <w:rsid w:val="00F41D5E"/>
    <w:rsid w:val="00F75E21"/>
    <w:rsid w:val="00FA13C1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2CDF"/>
  <w15:chartTrackingRefBased/>
  <w15:docId w15:val="{652662B1-4B39-47FC-9173-9DFC410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9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2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Holbrook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Elaine Hyland</cp:lastModifiedBy>
  <cp:revision>8</cp:revision>
  <cp:lastPrinted>2023-10-23T12:43:00Z</cp:lastPrinted>
  <dcterms:created xsi:type="dcterms:W3CDTF">2023-10-23T12:43:00Z</dcterms:created>
  <dcterms:modified xsi:type="dcterms:W3CDTF">2023-10-31T10:08:00Z</dcterms:modified>
</cp:coreProperties>
</file>