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569" w14:textId="77777777" w:rsidR="00E667F0" w:rsidRPr="00DE3D2C" w:rsidRDefault="00E667F0" w:rsidP="00E667F0">
      <w:pPr>
        <w:jc w:val="center"/>
        <w:rPr>
          <w:kern w:val="0"/>
          <w:sz w:val="24"/>
          <w:szCs w:val="24"/>
          <w:u w:val="single"/>
          <w14:ligatures w14:val="none"/>
        </w:rPr>
      </w:pPr>
      <w:r w:rsidRPr="00DE3D2C">
        <w:rPr>
          <w:kern w:val="0"/>
          <w:sz w:val="24"/>
          <w:szCs w:val="24"/>
          <w:u w:val="single"/>
          <w14:ligatures w14:val="none"/>
        </w:rPr>
        <w:t>COA BOARD of DIRECTORS</w:t>
      </w:r>
    </w:p>
    <w:p w14:paraId="2A14E318" w14:textId="1F381B54" w:rsidR="00E667F0" w:rsidRPr="00DE3D2C" w:rsidRDefault="00E667F0" w:rsidP="00E667F0">
      <w:pPr>
        <w:jc w:val="center"/>
        <w:rPr>
          <w:kern w:val="0"/>
          <w:sz w:val="24"/>
          <w:szCs w:val="24"/>
          <w14:ligatures w14:val="none"/>
        </w:rPr>
      </w:pPr>
      <w:r w:rsidRPr="00DE3D2C">
        <w:rPr>
          <w:kern w:val="0"/>
          <w:sz w:val="24"/>
          <w:szCs w:val="24"/>
          <w14:ligatures w14:val="none"/>
        </w:rPr>
        <w:t xml:space="preserve">Meeting Minutes – </w:t>
      </w:r>
      <w:r w:rsidR="00947E32" w:rsidRPr="00DE3D2C">
        <w:rPr>
          <w:kern w:val="0"/>
          <w:sz w:val="24"/>
          <w:szCs w:val="24"/>
          <w14:ligatures w14:val="none"/>
        </w:rPr>
        <w:t>February 14</w:t>
      </w:r>
      <w:r w:rsidRPr="00DE3D2C">
        <w:rPr>
          <w:kern w:val="0"/>
          <w:sz w:val="24"/>
          <w:szCs w:val="24"/>
          <w14:ligatures w14:val="none"/>
        </w:rPr>
        <w:t>, 202</w:t>
      </w:r>
      <w:r w:rsidR="006F3B59" w:rsidRPr="00DE3D2C">
        <w:rPr>
          <w:kern w:val="0"/>
          <w:sz w:val="24"/>
          <w:szCs w:val="24"/>
          <w14:ligatures w14:val="none"/>
        </w:rPr>
        <w:t>4</w:t>
      </w:r>
    </w:p>
    <w:p w14:paraId="7E58E12A" w14:textId="0517438F" w:rsidR="00E667F0" w:rsidRPr="00DE3D2C" w:rsidRDefault="00E667F0" w:rsidP="00E667F0">
      <w:pPr>
        <w:rPr>
          <w:kern w:val="0"/>
          <w:sz w:val="24"/>
          <w:szCs w:val="24"/>
          <w14:ligatures w14:val="none"/>
        </w:rPr>
      </w:pPr>
      <w:r w:rsidRPr="00DE3D2C">
        <w:rPr>
          <w:kern w:val="0"/>
          <w:sz w:val="24"/>
          <w:szCs w:val="24"/>
          <w:u w:val="single"/>
          <w14:ligatures w14:val="none"/>
        </w:rPr>
        <w:t>Attending</w:t>
      </w:r>
      <w:r w:rsidRPr="00DE3D2C">
        <w:rPr>
          <w:kern w:val="0"/>
          <w:sz w:val="24"/>
          <w:szCs w:val="24"/>
          <w14:ligatures w14:val="none"/>
        </w:rPr>
        <w:t>:  Gary Newton, Sandra Lemieux, Cindy Brennan, Elaine Hyland, Thelma (Jean) Douglas, Roger Davenport</w:t>
      </w:r>
      <w:r w:rsidR="00947E32" w:rsidRPr="00DE3D2C">
        <w:rPr>
          <w:kern w:val="0"/>
          <w:sz w:val="24"/>
          <w:szCs w:val="24"/>
          <w14:ligatures w14:val="none"/>
        </w:rPr>
        <w:t>, Maria Malinowski, Beatrice Taggart, Kathy Bussolari, Joseph Bussolari</w:t>
      </w:r>
    </w:p>
    <w:p w14:paraId="64BE89D9" w14:textId="3F46FAAC" w:rsidR="00947E32" w:rsidRPr="00DE3D2C" w:rsidRDefault="00E667F0" w:rsidP="00947E32">
      <w:pPr>
        <w:rPr>
          <w:kern w:val="0"/>
          <w:sz w:val="24"/>
          <w:szCs w:val="24"/>
          <w14:ligatures w14:val="none"/>
        </w:rPr>
      </w:pPr>
      <w:r w:rsidRPr="00DE3D2C">
        <w:rPr>
          <w:kern w:val="0"/>
          <w:sz w:val="24"/>
          <w:szCs w:val="24"/>
          <w14:ligatures w14:val="none"/>
        </w:rPr>
        <w:t xml:space="preserve">(ABSENT): Louise Currie </w:t>
      </w:r>
    </w:p>
    <w:p w14:paraId="4DA2D07D" w14:textId="252CB5CB" w:rsidR="00E667F0" w:rsidRPr="00DE3D2C" w:rsidRDefault="00E667F0" w:rsidP="001C54F4">
      <w:pPr>
        <w:pStyle w:val="ListParagraph"/>
        <w:numPr>
          <w:ilvl w:val="0"/>
          <w:numId w:val="2"/>
        </w:numPr>
        <w:rPr>
          <w:kern w:val="0"/>
          <w:sz w:val="24"/>
          <w:szCs w:val="24"/>
          <w14:ligatures w14:val="none"/>
        </w:rPr>
      </w:pPr>
      <w:r w:rsidRPr="00DE3D2C">
        <w:rPr>
          <w:kern w:val="0"/>
          <w:sz w:val="24"/>
          <w:szCs w:val="24"/>
          <w14:ligatures w14:val="none"/>
        </w:rPr>
        <w:t xml:space="preserve">Minutes </w:t>
      </w:r>
      <w:r w:rsidR="007A611A" w:rsidRPr="00DE3D2C">
        <w:rPr>
          <w:kern w:val="0"/>
          <w:sz w:val="24"/>
          <w:szCs w:val="24"/>
          <w14:ligatures w14:val="none"/>
        </w:rPr>
        <w:t xml:space="preserve">of </w:t>
      </w:r>
      <w:r w:rsidR="001C54F4" w:rsidRPr="00DE3D2C">
        <w:rPr>
          <w:kern w:val="0"/>
          <w:sz w:val="24"/>
          <w:szCs w:val="24"/>
          <w14:ligatures w14:val="none"/>
        </w:rPr>
        <w:t>January 10, 2024</w:t>
      </w:r>
      <w:r w:rsidR="007A611A" w:rsidRPr="00DE3D2C">
        <w:rPr>
          <w:kern w:val="0"/>
          <w:sz w:val="24"/>
          <w:szCs w:val="24"/>
          <w14:ligatures w14:val="none"/>
        </w:rPr>
        <w:t xml:space="preserve"> </w:t>
      </w:r>
      <w:r w:rsidRPr="00DE3D2C">
        <w:rPr>
          <w:kern w:val="0"/>
          <w:sz w:val="24"/>
          <w:szCs w:val="24"/>
          <w14:ligatures w14:val="none"/>
        </w:rPr>
        <w:t>were unanimously voted/approved</w:t>
      </w:r>
      <w:r w:rsidR="00626A9A" w:rsidRPr="00DE3D2C">
        <w:rPr>
          <w:kern w:val="0"/>
          <w:sz w:val="24"/>
          <w:szCs w:val="24"/>
          <w14:ligatures w14:val="none"/>
        </w:rPr>
        <w:t>.</w:t>
      </w:r>
    </w:p>
    <w:p w14:paraId="220A279F" w14:textId="77777777" w:rsidR="005D65F2" w:rsidRPr="00DE3D2C" w:rsidRDefault="002232D0" w:rsidP="00E667F0">
      <w:pPr>
        <w:pStyle w:val="ListParagraph"/>
        <w:numPr>
          <w:ilvl w:val="0"/>
          <w:numId w:val="2"/>
        </w:numPr>
        <w:rPr>
          <w:sz w:val="24"/>
          <w:szCs w:val="24"/>
        </w:rPr>
      </w:pPr>
      <w:r w:rsidRPr="00DE3D2C">
        <w:rPr>
          <w:sz w:val="24"/>
          <w:szCs w:val="24"/>
        </w:rPr>
        <w:t>Cindy Brennan reviewed the Treasurer’s report</w:t>
      </w:r>
      <w:r w:rsidR="007A611A" w:rsidRPr="00DE3D2C">
        <w:rPr>
          <w:sz w:val="24"/>
          <w:szCs w:val="24"/>
        </w:rPr>
        <w:t xml:space="preserve">. </w:t>
      </w:r>
    </w:p>
    <w:p w14:paraId="1E3499AE" w14:textId="1A3AE36E" w:rsidR="005D65F2" w:rsidRPr="00DE3D2C" w:rsidRDefault="001C54F4" w:rsidP="005D65F2">
      <w:pPr>
        <w:pStyle w:val="ListParagraph"/>
        <w:numPr>
          <w:ilvl w:val="0"/>
          <w:numId w:val="3"/>
        </w:numPr>
        <w:rPr>
          <w:sz w:val="24"/>
          <w:szCs w:val="24"/>
        </w:rPr>
      </w:pPr>
      <w:r w:rsidRPr="00DE3D2C">
        <w:rPr>
          <w:sz w:val="24"/>
          <w:szCs w:val="24"/>
        </w:rPr>
        <w:t xml:space="preserve">Balances have still not been brought forward by the Accountant’s office which makes it very </w:t>
      </w:r>
      <w:r w:rsidR="004217E6">
        <w:rPr>
          <w:sz w:val="24"/>
          <w:szCs w:val="24"/>
        </w:rPr>
        <w:t xml:space="preserve">confusing </w:t>
      </w:r>
      <w:r w:rsidRPr="00DE3D2C">
        <w:rPr>
          <w:sz w:val="24"/>
          <w:szCs w:val="24"/>
        </w:rPr>
        <w:t>for Department heads to obtain accurate numbers.</w:t>
      </w:r>
      <w:r w:rsidR="00360769" w:rsidRPr="00DE3D2C">
        <w:rPr>
          <w:sz w:val="24"/>
          <w:szCs w:val="24"/>
        </w:rPr>
        <w:t xml:space="preserve"> Manual calculations </w:t>
      </w:r>
      <w:r w:rsidR="006F6446">
        <w:rPr>
          <w:sz w:val="24"/>
          <w:szCs w:val="24"/>
        </w:rPr>
        <w:t xml:space="preserve">are required and thus </w:t>
      </w:r>
      <w:r w:rsidR="00360769" w:rsidRPr="00DE3D2C">
        <w:rPr>
          <w:sz w:val="24"/>
          <w:szCs w:val="24"/>
        </w:rPr>
        <w:t>indicate the COA is operating at 43% of its budget and we are doing very well.</w:t>
      </w:r>
    </w:p>
    <w:p w14:paraId="6D32BCFC" w14:textId="6C3DD74E" w:rsidR="005D65F2" w:rsidRPr="00DE3D2C" w:rsidRDefault="007A611A" w:rsidP="005D65F2">
      <w:pPr>
        <w:pStyle w:val="ListParagraph"/>
        <w:numPr>
          <w:ilvl w:val="0"/>
          <w:numId w:val="3"/>
        </w:numPr>
        <w:rPr>
          <w:sz w:val="24"/>
          <w:szCs w:val="24"/>
        </w:rPr>
      </w:pPr>
      <w:r w:rsidRPr="00DE3D2C">
        <w:rPr>
          <w:sz w:val="24"/>
          <w:szCs w:val="24"/>
        </w:rPr>
        <w:t xml:space="preserve">Our Donation account has </w:t>
      </w:r>
      <w:r w:rsidR="00360769" w:rsidRPr="00DE3D2C">
        <w:rPr>
          <w:sz w:val="24"/>
          <w:szCs w:val="24"/>
        </w:rPr>
        <w:t>about $5,200.</w:t>
      </w:r>
    </w:p>
    <w:p w14:paraId="69492A84" w14:textId="5A665A3B" w:rsidR="005D65F2" w:rsidRPr="00DE3D2C" w:rsidRDefault="007A611A" w:rsidP="005D65F2">
      <w:pPr>
        <w:pStyle w:val="ListParagraph"/>
        <w:numPr>
          <w:ilvl w:val="0"/>
          <w:numId w:val="3"/>
        </w:numPr>
        <w:rPr>
          <w:sz w:val="24"/>
          <w:szCs w:val="24"/>
        </w:rPr>
      </w:pPr>
      <w:r w:rsidRPr="00DE3D2C">
        <w:rPr>
          <w:sz w:val="24"/>
          <w:szCs w:val="24"/>
        </w:rPr>
        <w:t>COA line item 91</w:t>
      </w:r>
      <w:r w:rsidR="005D65F2" w:rsidRPr="00DE3D2C">
        <w:rPr>
          <w:sz w:val="24"/>
          <w:szCs w:val="24"/>
        </w:rPr>
        <w:t>1</w:t>
      </w:r>
      <w:r w:rsidRPr="00DE3D2C">
        <w:rPr>
          <w:sz w:val="24"/>
          <w:szCs w:val="24"/>
        </w:rPr>
        <w:t>0-9002</w:t>
      </w:r>
      <w:r w:rsidR="00360769" w:rsidRPr="00DE3D2C">
        <w:rPr>
          <w:sz w:val="24"/>
          <w:szCs w:val="24"/>
        </w:rPr>
        <w:t xml:space="preserve"> in the 2024 State budget</w:t>
      </w:r>
      <w:r w:rsidRPr="00DE3D2C">
        <w:rPr>
          <w:sz w:val="24"/>
          <w:szCs w:val="24"/>
        </w:rPr>
        <w:t xml:space="preserve"> </w:t>
      </w:r>
      <w:r w:rsidR="00E54932">
        <w:rPr>
          <w:sz w:val="24"/>
          <w:szCs w:val="24"/>
        </w:rPr>
        <w:t xml:space="preserve">was cut </w:t>
      </w:r>
      <w:r w:rsidRPr="00DE3D2C">
        <w:rPr>
          <w:sz w:val="24"/>
          <w:szCs w:val="24"/>
        </w:rPr>
        <w:t>50%</w:t>
      </w:r>
      <w:r w:rsidR="00E54932">
        <w:rPr>
          <w:sz w:val="24"/>
          <w:szCs w:val="24"/>
        </w:rPr>
        <w:t xml:space="preserve"> by the Governor</w:t>
      </w:r>
      <w:r w:rsidRPr="00DE3D2C">
        <w:rPr>
          <w:sz w:val="24"/>
          <w:szCs w:val="24"/>
        </w:rPr>
        <w:t xml:space="preserve">. Senator Keenan had secured $23K for our COA in the 2024 fiscal year which </w:t>
      </w:r>
      <w:r w:rsidR="00360769" w:rsidRPr="00DE3D2C">
        <w:rPr>
          <w:sz w:val="24"/>
          <w:szCs w:val="24"/>
        </w:rPr>
        <w:t>w</w:t>
      </w:r>
      <w:r w:rsidR="005D65F2" w:rsidRPr="00DE3D2C">
        <w:rPr>
          <w:sz w:val="24"/>
          <w:szCs w:val="24"/>
        </w:rPr>
        <w:t xml:space="preserve">e </w:t>
      </w:r>
      <w:r w:rsidR="00E54932">
        <w:rPr>
          <w:sz w:val="24"/>
          <w:szCs w:val="24"/>
        </w:rPr>
        <w:t xml:space="preserve">will receive </w:t>
      </w:r>
      <w:r w:rsidR="005D65F2" w:rsidRPr="00DE3D2C">
        <w:rPr>
          <w:sz w:val="24"/>
          <w:szCs w:val="24"/>
        </w:rPr>
        <w:t xml:space="preserve">$11,500.  </w:t>
      </w:r>
      <w:r w:rsidR="00360769" w:rsidRPr="00DE3D2C">
        <w:rPr>
          <w:sz w:val="24"/>
          <w:szCs w:val="24"/>
        </w:rPr>
        <w:t xml:space="preserve">The paperwork was approved by the Interim Town Administrator </w:t>
      </w:r>
      <w:r w:rsidR="00E54932">
        <w:rPr>
          <w:sz w:val="24"/>
          <w:szCs w:val="24"/>
        </w:rPr>
        <w:t xml:space="preserve">(Peter Morin) </w:t>
      </w:r>
      <w:r w:rsidR="00360769" w:rsidRPr="00DE3D2C">
        <w:rPr>
          <w:sz w:val="24"/>
          <w:szCs w:val="24"/>
        </w:rPr>
        <w:t>and was submitted. A new TV will be purchased thru this funding as well as 2 workshops per month until the end of the year</w:t>
      </w:r>
      <w:r w:rsidR="00E54932">
        <w:rPr>
          <w:sz w:val="24"/>
          <w:szCs w:val="24"/>
        </w:rPr>
        <w:t>;</w:t>
      </w:r>
      <w:r w:rsidR="00360769" w:rsidRPr="00DE3D2C">
        <w:rPr>
          <w:sz w:val="24"/>
          <w:szCs w:val="24"/>
        </w:rPr>
        <w:t xml:space="preserve"> Therapy Gardens/SeniorU.</w:t>
      </w:r>
      <w:r w:rsidR="00E8698B" w:rsidRPr="00DE3D2C">
        <w:rPr>
          <w:sz w:val="24"/>
          <w:szCs w:val="24"/>
        </w:rPr>
        <w:t xml:space="preserve"> HCAM has offered to record the workshops according to their schedule.</w:t>
      </w:r>
    </w:p>
    <w:p w14:paraId="460D6931" w14:textId="2C284A23" w:rsidR="00360769" w:rsidRPr="00DE3D2C" w:rsidRDefault="002232D0" w:rsidP="00360769">
      <w:pPr>
        <w:pStyle w:val="ListParagraph"/>
        <w:numPr>
          <w:ilvl w:val="0"/>
          <w:numId w:val="3"/>
        </w:numPr>
        <w:rPr>
          <w:sz w:val="24"/>
          <w:szCs w:val="24"/>
        </w:rPr>
      </w:pPr>
      <w:r w:rsidRPr="00DE3D2C">
        <w:rPr>
          <w:sz w:val="24"/>
          <w:szCs w:val="24"/>
        </w:rPr>
        <w:t xml:space="preserve">The COA </w:t>
      </w:r>
      <w:r w:rsidR="00360769" w:rsidRPr="00DE3D2C">
        <w:rPr>
          <w:sz w:val="24"/>
          <w:szCs w:val="24"/>
        </w:rPr>
        <w:t>received</w:t>
      </w:r>
      <w:r w:rsidRPr="00DE3D2C">
        <w:rPr>
          <w:sz w:val="24"/>
          <w:szCs w:val="24"/>
        </w:rPr>
        <w:t xml:space="preserve"> ½ of the Formula Grant </w:t>
      </w:r>
      <w:r w:rsidR="007A611A" w:rsidRPr="00DE3D2C">
        <w:rPr>
          <w:sz w:val="24"/>
          <w:szCs w:val="24"/>
        </w:rPr>
        <w:t>and the</w:t>
      </w:r>
      <w:r w:rsidRPr="00DE3D2C">
        <w:rPr>
          <w:sz w:val="24"/>
          <w:szCs w:val="24"/>
        </w:rPr>
        <w:t xml:space="preserve"> remainder should be disbursed in March 2024. </w:t>
      </w:r>
      <w:r w:rsidR="005D65F2" w:rsidRPr="00DE3D2C">
        <w:rPr>
          <w:sz w:val="24"/>
          <w:szCs w:val="24"/>
        </w:rPr>
        <w:t xml:space="preserve">Four staff members are paid thru the Formula Grant as are the two alternate van drivers.  </w:t>
      </w:r>
    </w:p>
    <w:p w14:paraId="741794A2" w14:textId="221794F0" w:rsidR="00DB4898" w:rsidRPr="00DE3D2C" w:rsidRDefault="002232D0" w:rsidP="00DB4898">
      <w:pPr>
        <w:pStyle w:val="ListParagraph"/>
        <w:numPr>
          <w:ilvl w:val="0"/>
          <w:numId w:val="2"/>
        </w:numPr>
        <w:rPr>
          <w:sz w:val="24"/>
          <w:szCs w:val="24"/>
        </w:rPr>
      </w:pPr>
      <w:r w:rsidRPr="00DE3D2C">
        <w:rPr>
          <w:sz w:val="24"/>
          <w:szCs w:val="24"/>
        </w:rPr>
        <w:t xml:space="preserve">Elaine Hyland provided an update regarding </w:t>
      </w:r>
      <w:r w:rsidR="00E667F0" w:rsidRPr="00DE3D2C">
        <w:rPr>
          <w:sz w:val="24"/>
          <w:szCs w:val="24"/>
        </w:rPr>
        <w:t xml:space="preserve">the Architects (Habeeb &amp; Associates) </w:t>
      </w:r>
      <w:r w:rsidR="005D65F2" w:rsidRPr="00DE3D2C">
        <w:rPr>
          <w:sz w:val="24"/>
          <w:szCs w:val="24"/>
        </w:rPr>
        <w:t>and</w:t>
      </w:r>
      <w:r w:rsidRPr="00DE3D2C">
        <w:rPr>
          <w:sz w:val="24"/>
          <w:szCs w:val="24"/>
        </w:rPr>
        <w:t xml:space="preserve"> the old JFK School </w:t>
      </w:r>
      <w:r w:rsidR="00057FAF" w:rsidRPr="00DE3D2C">
        <w:rPr>
          <w:sz w:val="24"/>
          <w:szCs w:val="24"/>
        </w:rPr>
        <w:t>O</w:t>
      </w:r>
      <w:r w:rsidRPr="00DE3D2C">
        <w:rPr>
          <w:sz w:val="24"/>
          <w:szCs w:val="24"/>
        </w:rPr>
        <w:t>ption A</w:t>
      </w:r>
      <w:r w:rsidR="00626A9A" w:rsidRPr="00DE3D2C">
        <w:rPr>
          <w:sz w:val="24"/>
          <w:szCs w:val="24"/>
        </w:rPr>
        <w:t xml:space="preserve"> for the COA</w:t>
      </w:r>
      <w:r w:rsidR="00E667F0" w:rsidRPr="00DE3D2C">
        <w:rPr>
          <w:sz w:val="24"/>
          <w:szCs w:val="24"/>
        </w:rPr>
        <w:t>.</w:t>
      </w:r>
      <w:r w:rsidRPr="00DE3D2C">
        <w:rPr>
          <w:sz w:val="24"/>
          <w:szCs w:val="24"/>
        </w:rPr>
        <w:t xml:space="preserve"> </w:t>
      </w:r>
    </w:p>
    <w:p w14:paraId="5DEB2B0A" w14:textId="5F18C1C0" w:rsidR="00360769" w:rsidRPr="006F6446" w:rsidRDefault="00360769" w:rsidP="006F6446">
      <w:pPr>
        <w:pStyle w:val="ListParagraph"/>
        <w:numPr>
          <w:ilvl w:val="0"/>
          <w:numId w:val="11"/>
        </w:numPr>
        <w:rPr>
          <w:sz w:val="24"/>
          <w:szCs w:val="24"/>
        </w:rPr>
      </w:pPr>
      <w:r w:rsidRPr="00DE3D2C">
        <w:rPr>
          <w:sz w:val="24"/>
          <w:szCs w:val="24"/>
        </w:rPr>
        <w:t xml:space="preserve">The Architect </w:t>
      </w:r>
      <w:r w:rsidR="00E54932">
        <w:rPr>
          <w:sz w:val="24"/>
          <w:szCs w:val="24"/>
        </w:rPr>
        <w:t xml:space="preserve">has been </w:t>
      </w:r>
      <w:r w:rsidRPr="00DE3D2C">
        <w:rPr>
          <w:sz w:val="24"/>
          <w:szCs w:val="24"/>
        </w:rPr>
        <w:t>paid in full and the COA</w:t>
      </w:r>
      <w:r w:rsidR="006F6446">
        <w:rPr>
          <w:sz w:val="24"/>
          <w:szCs w:val="24"/>
        </w:rPr>
        <w:t xml:space="preserve"> Building Committee</w:t>
      </w:r>
      <w:r w:rsidRPr="006F6446">
        <w:rPr>
          <w:sz w:val="24"/>
          <w:szCs w:val="24"/>
        </w:rPr>
        <w:t xml:space="preserve"> received a copy of the final feasibility study report. We now await the Select Board to appoint a re-purpose committee for the old JFK</w:t>
      </w:r>
      <w:r w:rsidR="00E8698B" w:rsidRPr="006F6446">
        <w:rPr>
          <w:sz w:val="24"/>
          <w:szCs w:val="24"/>
        </w:rPr>
        <w:t xml:space="preserve"> so a town-wide survey can be conducted</w:t>
      </w:r>
      <w:r w:rsidR="004217E6" w:rsidRPr="006F6446">
        <w:rPr>
          <w:sz w:val="24"/>
          <w:szCs w:val="24"/>
        </w:rPr>
        <w:t xml:space="preserve"> </w:t>
      </w:r>
      <w:r w:rsidR="006F6446">
        <w:rPr>
          <w:sz w:val="24"/>
          <w:szCs w:val="24"/>
        </w:rPr>
        <w:t>to allow</w:t>
      </w:r>
      <w:r w:rsidR="004217E6" w:rsidRPr="006F6446">
        <w:rPr>
          <w:sz w:val="24"/>
          <w:szCs w:val="24"/>
        </w:rPr>
        <w:t xml:space="preserve"> the COA Building Committee to continue to move forward.</w:t>
      </w:r>
      <w:r w:rsidRPr="006F6446">
        <w:rPr>
          <w:sz w:val="24"/>
          <w:szCs w:val="24"/>
        </w:rPr>
        <w:t xml:space="preserve">  The Select Board indicated once the department head positions at Town Hall are filled, they will address appointments.  The </w:t>
      </w:r>
      <w:r w:rsidR="00E8698B" w:rsidRPr="006F6446">
        <w:rPr>
          <w:sz w:val="24"/>
          <w:szCs w:val="24"/>
        </w:rPr>
        <w:t xml:space="preserve">COA </w:t>
      </w:r>
      <w:r w:rsidRPr="006F6446">
        <w:rPr>
          <w:sz w:val="24"/>
          <w:szCs w:val="24"/>
        </w:rPr>
        <w:t xml:space="preserve">Board does have an individual who expressed an interest </w:t>
      </w:r>
      <w:r w:rsidR="00E8698B" w:rsidRPr="006F6446">
        <w:rPr>
          <w:sz w:val="24"/>
          <w:szCs w:val="24"/>
        </w:rPr>
        <w:t>in</w:t>
      </w:r>
      <w:r w:rsidRPr="006F6446">
        <w:rPr>
          <w:sz w:val="24"/>
          <w:szCs w:val="24"/>
        </w:rPr>
        <w:t xml:space="preserve"> serving</w:t>
      </w:r>
      <w:r w:rsidR="00E8698B" w:rsidRPr="006F6446">
        <w:rPr>
          <w:sz w:val="24"/>
          <w:szCs w:val="24"/>
        </w:rPr>
        <w:t>.</w:t>
      </w:r>
    </w:p>
    <w:p w14:paraId="2778F91E" w14:textId="658F4DE1" w:rsidR="00E8698B" w:rsidRPr="00DE3D2C" w:rsidRDefault="00B15F59" w:rsidP="00E8698B">
      <w:pPr>
        <w:pStyle w:val="ListParagraph"/>
        <w:numPr>
          <w:ilvl w:val="0"/>
          <w:numId w:val="11"/>
        </w:numPr>
        <w:rPr>
          <w:sz w:val="24"/>
          <w:szCs w:val="24"/>
        </w:rPr>
      </w:pPr>
      <w:r w:rsidRPr="00DE3D2C">
        <w:rPr>
          <w:sz w:val="24"/>
          <w:szCs w:val="24"/>
        </w:rPr>
        <w:t xml:space="preserve">The COA Capital Stabilization Fund was created </w:t>
      </w:r>
      <w:r w:rsidR="004217E6">
        <w:rPr>
          <w:sz w:val="24"/>
          <w:szCs w:val="24"/>
        </w:rPr>
        <w:t xml:space="preserve">($48K) </w:t>
      </w:r>
      <w:r w:rsidRPr="00DE3D2C">
        <w:rPr>
          <w:sz w:val="24"/>
          <w:szCs w:val="24"/>
        </w:rPr>
        <w:t xml:space="preserve">and the account has </w:t>
      </w:r>
      <w:r w:rsidR="004217E6">
        <w:rPr>
          <w:sz w:val="24"/>
          <w:szCs w:val="24"/>
        </w:rPr>
        <w:t xml:space="preserve">been </w:t>
      </w:r>
      <w:r w:rsidRPr="00DE3D2C">
        <w:rPr>
          <w:sz w:val="24"/>
          <w:szCs w:val="24"/>
        </w:rPr>
        <w:t xml:space="preserve">established with </w:t>
      </w:r>
      <w:r w:rsidR="00A02A9E" w:rsidRPr="00DE3D2C">
        <w:rPr>
          <w:sz w:val="24"/>
          <w:szCs w:val="24"/>
        </w:rPr>
        <w:t>South Shore Bank in Weymouth, MA.</w:t>
      </w:r>
    </w:p>
    <w:p w14:paraId="05445096" w14:textId="77777777" w:rsidR="004217E6" w:rsidRDefault="004217E6" w:rsidP="004217E6">
      <w:pPr>
        <w:ind w:left="360"/>
        <w:rPr>
          <w:sz w:val="24"/>
          <w:szCs w:val="24"/>
        </w:rPr>
      </w:pPr>
    </w:p>
    <w:p w14:paraId="6F9F78AE" w14:textId="77777777" w:rsidR="004217E6" w:rsidRDefault="004217E6" w:rsidP="004217E6">
      <w:pPr>
        <w:ind w:left="360"/>
        <w:rPr>
          <w:sz w:val="24"/>
          <w:szCs w:val="24"/>
        </w:rPr>
      </w:pPr>
    </w:p>
    <w:p w14:paraId="57568440" w14:textId="33FCB43B" w:rsidR="004217E6" w:rsidRPr="004217E6" w:rsidRDefault="00735D24" w:rsidP="004217E6">
      <w:pPr>
        <w:pStyle w:val="ListParagraph"/>
        <w:numPr>
          <w:ilvl w:val="0"/>
          <w:numId w:val="2"/>
        </w:numPr>
        <w:rPr>
          <w:sz w:val="24"/>
          <w:szCs w:val="24"/>
        </w:rPr>
      </w:pPr>
      <w:r w:rsidRPr="004217E6">
        <w:rPr>
          <w:sz w:val="24"/>
          <w:szCs w:val="24"/>
        </w:rPr>
        <w:lastRenderedPageBreak/>
        <w:t xml:space="preserve">Regarding the </w:t>
      </w:r>
      <w:r w:rsidR="00A30866" w:rsidRPr="004217E6">
        <w:rPr>
          <w:sz w:val="24"/>
          <w:szCs w:val="24"/>
        </w:rPr>
        <w:t>$25K grant from the MCOA (Mass Council on Aging) for ADA renovations on the existing COA building on Jewel Road</w:t>
      </w:r>
      <w:r w:rsidRPr="004217E6">
        <w:rPr>
          <w:sz w:val="24"/>
          <w:szCs w:val="24"/>
        </w:rPr>
        <w:t xml:space="preserve">, </w:t>
      </w:r>
      <w:r w:rsidR="00360769" w:rsidRPr="004217E6">
        <w:rPr>
          <w:sz w:val="24"/>
          <w:szCs w:val="24"/>
        </w:rPr>
        <w:t xml:space="preserve">we have a quotation from a local contractor and it will be presented to the Select Board </w:t>
      </w:r>
      <w:r w:rsidR="00E8698B" w:rsidRPr="004217E6">
        <w:rPr>
          <w:sz w:val="24"/>
          <w:szCs w:val="24"/>
        </w:rPr>
        <w:t>on February 28, 2024 for final approval</w:t>
      </w:r>
      <w:r w:rsidR="004217E6">
        <w:rPr>
          <w:sz w:val="24"/>
          <w:szCs w:val="24"/>
        </w:rPr>
        <w:t xml:space="preserve"> so we can report back to the MCOA by March 1, 2024 as to our status.</w:t>
      </w:r>
      <w:r w:rsidR="004217E6" w:rsidRPr="004217E6">
        <w:rPr>
          <w:sz w:val="24"/>
          <w:szCs w:val="24"/>
        </w:rPr>
        <w:t xml:space="preserve"> This grant is reimbursable and we will utilize some of the funds from the remainder of the monies from the State</w:t>
      </w:r>
      <w:r w:rsidR="004217E6">
        <w:rPr>
          <w:sz w:val="24"/>
          <w:szCs w:val="24"/>
        </w:rPr>
        <w:t xml:space="preserve"> for upfront costs.  We received multiple quotations for these renovations; however, the majority of contractors don’t do jobs this small</w:t>
      </w:r>
      <w:r w:rsidR="006F6446">
        <w:rPr>
          <w:sz w:val="24"/>
          <w:szCs w:val="24"/>
        </w:rPr>
        <w:t>.</w:t>
      </w:r>
    </w:p>
    <w:p w14:paraId="205780D1" w14:textId="54BC7A7B" w:rsidR="002A41B2" w:rsidRPr="00DE3D2C" w:rsidRDefault="002A41B2" w:rsidP="00E667F0">
      <w:pPr>
        <w:pStyle w:val="ListParagraph"/>
        <w:numPr>
          <w:ilvl w:val="0"/>
          <w:numId w:val="2"/>
        </w:numPr>
        <w:rPr>
          <w:sz w:val="24"/>
          <w:szCs w:val="24"/>
        </w:rPr>
      </w:pPr>
      <w:r w:rsidRPr="00DE3D2C">
        <w:rPr>
          <w:sz w:val="24"/>
          <w:szCs w:val="24"/>
        </w:rPr>
        <w:t xml:space="preserve">The Norfolk County Sheriff’s office </w:t>
      </w:r>
      <w:r w:rsidR="00E8698B" w:rsidRPr="00DE3D2C">
        <w:rPr>
          <w:sz w:val="24"/>
          <w:szCs w:val="24"/>
        </w:rPr>
        <w:t>is offering 9 workshops each Tuesday from March 5-April 30 from 10:30-11:30am to introduce various new programs for Seniors.</w:t>
      </w:r>
      <w:r w:rsidR="004217E6">
        <w:rPr>
          <w:sz w:val="24"/>
          <w:szCs w:val="24"/>
        </w:rPr>
        <w:t xml:space="preserve"> After attending </w:t>
      </w:r>
      <w:r w:rsidR="006F6446">
        <w:rPr>
          <w:sz w:val="24"/>
          <w:szCs w:val="24"/>
        </w:rPr>
        <w:t xml:space="preserve">the </w:t>
      </w:r>
      <w:r w:rsidR="004217E6">
        <w:rPr>
          <w:sz w:val="24"/>
          <w:szCs w:val="24"/>
        </w:rPr>
        <w:t>Sheriff’s kickoff breakfast on February 28, attendees will make every effort to attend all 9 workshops.  Vans will be available for transportation.</w:t>
      </w:r>
    </w:p>
    <w:p w14:paraId="12A7481F" w14:textId="5D7B535D" w:rsidR="00544B52" w:rsidRPr="00DE3D2C" w:rsidRDefault="00E8698B" w:rsidP="00956530">
      <w:pPr>
        <w:pStyle w:val="ListParagraph"/>
        <w:numPr>
          <w:ilvl w:val="0"/>
          <w:numId w:val="2"/>
        </w:numPr>
        <w:rPr>
          <w:sz w:val="24"/>
          <w:szCs w:val="24"/>
        </w:rPr>
      </w:pPr>
      <w:r w:rsidRPr="00DE3D2C">
        <w:rPr>
          <w:sz w:val="24"/>
          <w:szCs w:val="24"/>
        </w:rPr>
        <w:t>The Holbrook Veteran Service Officer will be visiting the COA on the last Wednesday of each month from 9:30-10:30am. Veterans are encouraged to attend.</w:t>
      </w:r>
    </w:p>
    <w:p w14:paraId="78444D03" w14:textId="105ABEA5" w:rsidR="002F4B6C" w:rsidRPr="00DE3D2C" w:rsidRDefault="002F4B6C" w:rsidP="00956530">
      <w:pPr>
        <w:pStyle w:val="ListParagraph"/>
        <w:numPr>
          <w:ilvl w:val="0"/>
          <w:numId w:val="2"/>
        </w:numPr>
        <w:rPr>
          <w:sz w:val="24"/>
          <w:szCs w:val="24"/>
        </w:rPr>
      </w:pPr>
      <w:r w:rsidRPr="00DE3D2C">
        <w:rPr>
          <w:sz w:val="24"/>
          <w:szCs w:val="24"/>
        </w:rPr>
        <w:t>Home Care Advisor that was scheduled for the Social on 2/15/24 had to cancel due to illness.</w:t>
      </w:r>
    </w:p>
    <w:p w14:paraId="0A24D658" w14:textId="47A80F5C" w:rsidR="00BB08A9" w:rsidRPr="00DE3D2C" w:rsidRDefault="00BB08A9" w:rsidP="00956530">
      <w:pPr>
        <w:pStyle w:val="ListParagraph"/>
        <w:numPr>
          <w:ilvl w:val="0"/>
          <w:numId w:val="2"/>
        </w:numPr>
        <w:rPr>
          <w:sz w:val="24"/>
          <w:szCs w:val="24"/>
        </w:rPr>
      </w:pPr>
      <w:r w:rsidRPr="00DE3D2C">
        <w:rPr>
          <w:sz w:val="24"/>
          <w:szCs w:val="24"/>
        </w:rPr>
        <w:t>Seniors are encouraged to attend Select Board meetings being held on the 3</w:t>
      </w:r>
      <w:r w:rsidRPr="00DE3D2C">
        <w:rPr>
          <w:sz w:val="24"/>
          <w:szCs w:val="24"/>
          <w:vertAlign w:val="superscript"/>
        </w:rPr>
        <w:t>rd</w:t>
      </w:r>
      <w:r w:rsidRPr="00DE3D2C">
        <w:rPr>
          <w:sz w:val="24"/>
          <w:szCs w:val="24"/>
        </w:rPr>
        <w:t xml:space="preserve"> floor of Town Hall so they can voice the</w:t>
      </w:r>
      <w:r w:rsidR="00896AD8">
        <w:rPr>
          <w:sz w:val="24"/>
          <w:szCs w:val="24"/>
        </w:rPr>
        <w:t>ir</w:t>
      </w:r>
      <w:r w:rsidRPr="00DE3D2C">
        <w:rPr>
          <w:sz w:val="24"/>
          <w:szCs w:val="24"/>
        </w:rPr>
        <w:t xml:space="preserve"> concerns. Those with hearing impairments can use the Assisted Listening Devices that are available.</w:t>
      </w:r>
    </w:p>
    <w:p w14:paraId="0C72974D" w14:textId="383B7D88" w:rsidR="004F767D" w:rsidRPr="00DE3D2C" w:rsidRDefault="00956530" w:rsidP="00E667F0">
      <w:pPr>
        <w:pStyle w:val="ListParagraph"/>
        <w:numPr>
          <w:ilvl w:val="0"/>
          <w:numId w:val="2"/>
        </w:numPr>
        <w:rPr>
          <w:sz w:val="24"/>
          <w:szCs w:val="24"/>
        </w:rPr>
      </w:pPr>
      <w:r w:rsidRPr="00DE3D2C">
        <w:rPr>
          <w:sz w:val="24"/>
          <w:szCs w:val="24"/>
        </w:rPr>
        <w:t xml:space="preserve">The </w:t>
      </w:r>
      <w:r w:rsidR="00E8698B" w:rsidRPr="00DE3D2C">
        <w:rPr>
          <w:sz w:val="24"/>
          <w:szCs w:val="24"/>
        </w:rPr>
        <w:t xml:space="preserve">St. Patrick’s Day luncheon will be held on March 14, 2024 </w:t>
      </w:r>
      <w:r w:rsidR="002F4B6C" w:rsidRPr="00DE3D2C">
        <w:rPr>
          <w:sz w:val="24"/>
          <w:szCs w:val="24"/>
        </w:rPr>
        <w:t xml:space="preserve">at the Rockland Golf Course </w:t>
      </w:r>
      <w:r w:rsidR="00E8698B" w:rsidRPr="00DE3D2C">
        <w:rPr>
          <w:sz w:val="24"/>
          <w:szCs w:val="24"/>
        </w:rPr>
        <w:t>from Noon-2:00pm</w:t>
      </w:r>
      <w:r w:rsidR="002F4B6C" w:rsidRPr="00DE3D2C">
        <w:rPr>
          <w:sz w:val="24"/>
          <w:szCs w:val="24"/>
        </w:rPr>
        <w:t xml:space="preserve"> and sign-up is required ($25/ea).</w:t>
      </w:r>
    </w:p>
    <w:p w14:paraId="0C1B4969" w14:textId="03A2EEED" w:rsidR="00FD2985" w:rsidRPr="00DE3D2C" w:rsidRDefault="009A1834" w:rsidP="00FD2985">
      <w:pPr>
        <w:pStyle w:val="ListParagraph"/>
        <w:numPr>
          <w:ilvl w:val="0"/>
          <w:numId w:val="2"/>
        </w:numPr>
        <w:rPr>
          <w:sz w:val="24"/>
          <w:szCs w:val="24"/>
        </w:rPr>
      </w:pPr>
      <w:r w:rsidRPr="00DE3D2C">
        <w:rPr>
          <w:sz w:val="24"/>
          <w:szCs w:val="24"/>
        </w:rPr>
        <w:t xml:space="preserve">In order to provide the COA with more space for activities, </w:t>
      </w:r>
      <w:r w:rsidR="009703FB" w:rsidRPr="00DE3D2C">
        <w:rPr>
          <w:sz w:val="24"/>
          <w:szCs w:val="24"/>
        </w:rPr>
        <w:t xml:space="preserve">we </w:t>
      </w:r>
      <w:r w:rsidR="002F4B6C" w:rsidRPr="00DE3D2C">
        <w:rPr>
          <w:sz w:val="24"/>
          <w:szCs w:val="24"/>
        </w:rPr>
        <w:t xml:space="preserve">have already held </w:t>
      </w:r>
      <w:r w:rsidR="006F6446">
        <w:rPr>
          <w:sz w:val="24"/>
          <w:szCs w:val="24"/>
        </w:rPr>
        <w:t>2</w:t>
      </w:r>
      <w:r w:rsidR="002F4B6C" w:rsidRPr="00DE3D2C">
        <w:rPr>
          <w:sz w:val="24"/>
          <w:szCs w:val="24"/>
        </w:rPr>
        <w:t xml:space="preserve"> line dancing classes</w:t>
      </w:r>
      <w:r w:rsidRPr="00DE3D2C">
        <w:rPr>
          <w:sz w:val="24"/>
          <w:szCs w:val="24"/>
        </w:rPr>
        <w:t xml:space="preserve"> at Maple on Frankli</w:t>
      </w:r>
      <w:r w:rsidR="002F4B6C" w:rsidRPr="00DE3D2C">
        <w:rPr>
          <w:sz w:val="24"/>
          <w:szCs w:val="24"/>
        </w:rPr>
        <w:t xml:space="preserve">n </w:t>
      </w:r>
      <w:r w:rsidR="00FD2985" w:rsidRPr="00DE3D2C">
        <w:rPr>
          <w:sz w:val="24"/>
          <w:szCs w:val="24"/>
        </w:rPr>
        <w:t xml:space="preserve">in their Community Room.  </w:t>
      </w:r>
      <w:r w:rsidR="002F4B6C" w:rsidRPr="00DE3D2C">
        <w:rPr>
          <w:sz w:val="24"/>
          <w:szCs w:val="24"/>
        </w:rPr>
        <w:t>The Manager has mentioned to some town individuals</w:t>
      </w:r>
      <w:r w:rsidR="00E54932">
        <w:rPr>
          <w:sz w:val="24"/>
          <w:szCs w:val="24"/>
        </w:rPr>
        <w:t>,</w:t>
      </w:r>
      <w:r w:rsidR="002F4B6C" w:rsidRPr="00DE3D2C">
        <w:rPr>
          <w:sz w:val="24"/>
          <w:szCs w:val="24"/>
        </w:rPr>
        <w:t xml:space="preserve"> if the COA was interested in occupying the retail space</w:t>
      </w:r>
      <w:r w:rsidR="006F6446">
        <w:rPr>
          <w:sz w:val="24"/>
          <w:szCs w:val="24"/>
        </w:rPr>
        <w:t>,</w:t>
      </w:r>
      <w:r w:rsidR="002F4B6C" w:rsidRPr="00DE3D2C">
        <w:rPr>
          <w:sz w:val="24"/>
          <w:szCs w:val="24"/>
        </w:rPr>
        <w:t xml:space="preserve"> the facility would build out a kitchen and the remainder </w:t>
      </w:r>
      <w:r w:rsidR="00E54932">
        <w:rPr>
          <w:sz w:val="24"/>
          <w:szCs w:val="24"/>
        </w:rPr>
        <w:t xml:space="preserve">of </w:t>
      </w:r>
      <w:r w:rsidR="002F4B6C" w:rsidRPr="00DE3D2C">
        <w:rPr>
          <w:sz w:val="24"/>
          <w:szCs w:val="24"/>
        </w:rPr>
        <w:t xml:space="preserve">space would need to be built out by the Town. The 2024 State Budget line item 7008-1116 (Local Economic Development) </w:t>
      </w:r>
      <w:r w:rsidR="00E54932">
        <w:rPr>
          <w:sz w:val="24"/>
          <w:szCs w:val="24"/>
        </w:rPr>
        <w:t xml:space="preserve">Community Action Grant of $100K </w:t>
      </w:r>
      <w:r w:rsidR="002F4B6C" w:rsidRPr="00DE3D2C">
        <w:rPr>
          <w:sz w:val="24"/>
          <w:szCs w:val="24"/>
        </w:rPr>
        <w:t xml:space="preserve">was cut 50% </w:t>
      </w:r>
      <w:r w:rsidR="00E54932">
        <w:rPr>
          <w:sz w:val="24"/>
          <w:szCs w:val="24"/>
        </w:rPr>
        <w:t xml:space="preserve"> ($50K). </w:t>
      </w:r>
      <w:r w:rsidR="002F4B6C" w:rsidRPr="00DE3D2C">
        <w:rPr>
          <w:sz w:val="24"/>
          <w:szCs w:val="24"/>
        </w:rPr>
        <w:t>Perhaps the Select Board would consider using those funds to build out the remainder of the Maple on Franklin retail space. The advantage to the town is that town events could be held when the COA is not in operation.</w:t>
      </w:r>
    </w:p>
    <w:p w14:paraId="78AB70DE" w14:textId="1CB4AAA7" w:rsidR="00686C86" w:rsidRPr="00DE3D2C" w:rsidRDefault="00464763" w:rsidP="009A1834">
      <w:pPr>
        <w:pStyle w:val="ListParagraph"/>
        <w:numPr>
          <w:ilvl w:val="0"/>
          <w:numId w:val="2"/>
        </w:numPr>
        <w:rPr>
          <w:sz w:val="24"/>
          <w:szCs w:val="24"/>
        </w:rPr>
      </w:pPr>
      <w:r w:rsidRPr="00DE3D2C">
        <w:rPr>
          <w:sz w:val="24"/>
          <w:szCs w:val="24"/>
        </w:rPr>
        <w:t>The COA is receiving more calls from Seniors at Maple on Franklin</w:t>
      </w:r>
      <w:r w:rsidR="002F4B6C" w:rsidRPr="00DE3D2C">
        <w:rPr>
          <w:sz w:val="24"/>
          <w:szCs w:val="24"/>
        </w:rPr>
        <w:t xml:space="preserve">; </w:t>
      </w:r>
      <w:r w:rsidR="00BB08A9" w:rsidRPr="00DE3D2C">
        <w:rPr>
          <w:sz w:val="24"/>
          <w:szCs w:val="24"/>
        </w:rPr>
        <w:t xml:space="preserve"> </w:t>
      </w:r>
      <w:r w:rsidR="002F4B6C" w:rsidRPr="00DE3D2C">
        <w:rPr>
          <w:sz w:val="24"/>
          <w:szCs w:val="24"/>
        </w:rPr>
        <w:t>however, many do not visit our current location because it’s too small.</w:t>
      </w:r>
    </w:p>
    <w:p w14:paraId="66E6C7E8" w14:textId="5A03971E" w:rsidR="00BB08A9" w:rsidRPr="00DE3D2C" w:rsidRDefault="00BB08A9" w:rsidP="009A1834">
      <w:pPr>
        <w:pStyle w:val="ListParagraph"/>
        <w:numPr>
          <w:ilvl w:val="0"/>
          <w:numId w:val="2"/>
        </w:numPr>
        <w:rPr>
          <w:sz w:val="24"/>
          <w:szCs w:val="24"/>
        </w:rPr>
      </w:pPr>
      <w:r w:rsidRPr="00DE3D2C">
        <w:rPr>
          <w:sz w:val="24"/>
          <w:szCs w:val="24"/>
        </w:rPr>
        <w:t>Cindy proposed to have Staff</w:t>
      </w:r>
      <w:r w:rsidR="006F6446">
        <w:rPr>
          <w:sz w:val="24"/>
          <w:szCs w:val="24"/>
        </w:rPr>
        <w:t xml:space="preserve"> </w:t>
      </w:r>
      <w:r w:rsidRPr="00DE3D2C">
        <w:rPr>
          <w:sz w:val="24"/>
          <w:szCs w:val="24"/>
        </w:rPr>
        <w:t>meetings twice a month on the 1</w:t>
      </w:r>
      <w:r w:rsidRPr="00DE3D2C">
        <w:rPr>
          <w:sz w:val="24"/>
          <w:szCs w:val="24"/>
          <w:vertAlign w:val="superscript"/>
        </w:rPr>
        <w:t>st</w:t>
      </w:r>
      <w:r w:rsidRPr="00DE3D2C">
        <w:rPr>
          <w:sz w:val="24"/>
          <w:szCs w:val="24"/>
        </w:rPr>
        <w:t xml:space="preserve"> Wednesday of the month and the 3</w:t>
      </w:r>
      <w:r w:rsidRPr="00DE3D2C">
        <w:rPr>
          <w:sz w:val="24"/>
          <w:szCs w:val="24"/>
          <w:vertAlign w:val="superscript"/>
        </w:rPr>
        <w:t>rd</w:t>
      </w:r>
      <w:r w:rsidRPr="00DE3D2C">
        <w:rPr>
          <w:sz w:val="24"/>
          <w:szCs w:val="24"/>
        </w:rPr>
        <w:t xml:space="preserve"> Tuesday of the month from 8am-9am. This will allow everyone to be up to date on COA </w:t>
      </w:r>
      <w:r w:rsidR="00E54932">
        <w:rPr>
          <w:sz w:val="24"/>
          <w:szCs w:val="24"/>
        </w:rPr>
        <w:t>business</w:t>
      </w:r>
      <w:r w:rsidR="006F6446">
        <w:rPr>
          <w:sz w:val="24"/>
          <w:szCs w:val="24"/>
        </w:rPr>
        <w:t>.</w:t>
      </w:r>
    </w:p>
    <w:p w14:paraId="7EFBA3C1" w14:textId="374A5153" w:rsidR="00AE08DC" w:rsidRPr="00DE3D2C" w:rsidRDefault="00BB08A9" w:rsidP="00E667F0">
      <w:pPr>
        <w:pStyle w:val="ListParagraph"/>
        <w:numPr>
          <w:ilvl w:val="0"/>
          <w:numId w:val="2"/>
        </w:numPr>
        <w:rPr>
          <w:sz w:val="24"/>
          <w:szCs w:val="24"/>
        </w:rPr>
      </w:pPr>
      <w:r w:rsidRPr="00DE3D2C">
        <w:rPr>
          <w:sz w:val="24"/>
          <w:szCs w:val="24"/>
        </w:rPr>
        <w:t xml:space="preserve"> </w:t>
      </w:r>
      <w:r w:rsidR="00AE08DC" w:rsidRPr="00DE3D2C">
        <w:rPr>
          <w:sz w:val="24"/>
          <w:szCs w:val="24"/>
        </w:rPr>
        <w:t xml:space="preserve">Next meeting on </w:t>
      </w:r>
      <w:r w:rsidRPr="00DE3D2C">
        <w:rPr>
          <w:sz w:val="24"/>
          <w:szCs w:val="24"/>
        </w:rPr>
        <w:t xml:space="preserve">March 13, </w:t>
      </w:r>
      <w:r w:rsidR="00AE08DC" w:rsidRPr="00DE3D2C">
        <w:rPr>
          <w:sz w:val="24"/>
          <w:szCs w:val="24"/>
        </w:rPr>
        <w:t>2024</w:t>
      </w:r>
      <w:r w:rsidR="00FD2985" w:rsidRPr="00DE3D2C">
        <w:rPr>
          <w:sz w:val="24"/>
          <w:szCs w:val="24"/>
        </w:rPr>
        <w:t xml:space="preserve">. </w:t>
      </w:r>
      <w:r w:rsidRPr="00DE3D2C">
        <w:rPr>
          <w:sz w:val="24"/>
          <w:szCs w:val="24"/>
        </w:rPr>
        <w:t xml:space="preserve"> </w:t>
      </w:r>
    </w:p>
    <w:p w14:paraId="4FFEF8DF" w14:textId="254332A6" w:rsidR="00AE08DC" w:rsidRPr="00DE3D2C" w:rsidRDefault="00AE08DC" w:rsidP="00AE08DC">
      <w:pPr>
        <w:pStyle w:val="ListParagraph"/>
        <w:numPr>
          <w:ilvl w:val="0"/>
          <w:numId w:val="2"/>
        </w:numPr>
        <w:rPr>
          <w:sz w:val="24"/>
          <w:szCs w:val="24"/>
        </w:rPr>
      </w:pPr>
      <w:r w:rsidRPr="00DE3D2C">
        <w:rPr>
          <w:sz w:val="24"/>
          <w:szCs w:val="24"/>
        </w:rPr>
        <w:t xml:space="preserve"> ADJOURN</w:t>
      </w:r>
    </w:p>
    <w:p w14:paraId="099DB7A8" w14:textId="77777777" w:rsidR="00664971" w:rsidRPr="00DE3D2C" w:rsidRDefault="00664971" w:rsidP="00BB08A9">
      <w:pPr>
        <w:pStyle w:val="ListParagraph"/>
        <w:rPr>
          <w:sz w:val="24"/>
          <w:szCs w:val="24"/>
        </w:rPr>
      </w:pPr>
    </w:p>
    <w:p w14:paraId="0AC21457" w14:textId="1B5AE4EE" w:rsidR="00AE08DC" w:rsidRPr="00DE3D2C" w:rsidRDefault="00AE08DC" w:rsidP="00AE08DC">
      <w:pPr>
        <w:rPr>
          <w:sz w:val="24"/>
          <w:szCs w:val="24"/>
        </w:rPr>
      </w:pPr>
      <w:r w:rsidRPr="00DE3D2C">
        <w:rPr>
          <w:sz w:val="24"/>
          <w:szCs w:val="24"/>
        </w:rPr>
        <w:t>Respectfully submitted,</w:t>
      </w:r>
    </w:p>
    <w:p w14:paraId="2C48A836" w14:textId="384DDCCB" w:rsidR="002A41B2" w:rsidRPr="00DE3D2C" w:rsidRDefault="00AE08DC" w:rsidP="004B3494">
      <w:pPr>
        <w:pStyle w:val="NoSpacing"/>
        <w:rPr>
          <w:sz w:val="24"/>
          <w:szCs w:val="24"/>
        </w:rPr>
      </w:pPr>
      <w:r w:rsidRPr="00DE3D2C">
        <w:rPr>
          <w:sz w:val="24"/>
          <w:szCs w:val="24"/>
        </w:rPr>
        <w:t>Elaine Hyland</w:t>
      </w:r>
      <w:r w:rsidR="004B3494" w:rsidRPr="00DE3D2C">
        <w:rPr>
          <w:sz w:val="24"/>
          <w:szCs w:val="24"/>
        </w:rPr>
        <w:t>— Secretary</w:t>
      </w:r>
    </w:p>
    <w:sectPr w:rsidR="002A41B2" w:rsidRPr="00DE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13A"/>
    <w:multiLevelType w:val="hybridMultilevel"/>
    <w:tmpl w:val="C80C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92CD7"/>
    <w:multiLevelType w:val="hybridMultilevel"/>
    <w:tmpl w:val="C0E6C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FD33C3"/>
    <w:multiLevelType w:val="hybridMultilevel"/>
    <w:tmpl w:val="DB784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AC14A0"/>
    <w:multiLevelType w:val="hybridMultilevel"/>
    <w:tmpl w:val="0020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801EF"/>
    <w:multiLevelType w:val="hybridMultilevel"/>
    <w:tmpl w:val="A8AC77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D334743"/>
    <w:multiLevelType w:val="hybridMultilevel"/>
    <w:tmpl w:val="1468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7E6C93"/>
    <w:multiLevelType w:val="hybridMultilevel"/>
    <w:tmpl w:val="BA5CEB7C"/>
    <w:lvl w:ilvl="0" w:tplc="9BFC798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614BF"/>
    <w:multiLevelType w:val="hybridMultilevel"/>
    <w:tmpl w:val="127C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823A63"/>
    <w:multiLevelType w:val="hybridMultilevel"/>
    <w:tmpl w:val="F0241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2212"/>
    <w:multiLevelType w:val="hybridMultilevel"/>
    <w:tmpl w:val="ADB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A5381"/>
    <w:multiLevelType w:val="hybridMultilevel"/>
    <w:tmpl w:val="AB7E7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03069543">
    <w:abstractNumId w:val="8"/>
  </w:num>
  <w:num w:numId="2" w16cid:durableId="1052926900">
    <w:abstractNumId w:val="6"/>
  </w:num>
  <w:num w:numId="3" w16cid:durableId="1564565176">
    <w:abstractNumId w:val="3"/>
  </w:num>
  <w:num w:numId="4" w16cid:durableId="1387528408">
    <w:abstractNumId w:val="4"/>
  </w:num>
  <w:num w:numId="5" w16cid:durableId="728847245">
    <w:abstractNumId w:val="0"/>
  </w:num>
  <w:num w:numId="6" w16cid:durableId="995911427">
    <w:abstractNumId w:val="5"/>
  </w:num>
  <w:num w:numId="7" w16cid:durableId="16547401">
    <w:abstractNumId w:val="10"/>
  </w:num>
  <w:num w:numId="8" w16cid:durableId="694429921">
    <w:abstractNumId w:val="9"/>
  </w:num>
  <w:num w:numId="9" w16cid:durableId="1242301169">
    <w:abstractNumId w:val="1"/>
  </w:num>
  <w:num w:numId="10" w16cid:durableId="1742365669">
    <w:abstractNumId w:val="2"/>
  </w:num>
  <w:num w:numId="11" w16cid:durableId="20787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98"/>
    <w:rsid w:val="00057FAF"/>
    <w:rsid w:val="000E381F"/>
    <w:rsid w:val="001109CD"/>
    <w:rsid w:val="00183825"/>
    <w:rsid w:val="001C54F4"/>
    <w:rsid w:val="001C71FC"/>
    <w:rsid w:val="002232D0"/>
    <w:rsid w:val="002954A2"/>
    <w:rsid w:val="002A41B2"/>
    <w:rsid w:val="002F4B6C"/>
    <w:rsid w:val="00360769"/>
    <w:rsid w:val="004217E6"/>
    <w:rsid w:val="00464763"/>
    <w:rsid w:val="00475A6C"/>
    <w:rsid w:val="004A20E2"/>
    <w:rsid w:val="004B3494"/>
    <w:rsid w:val="004F767D"/>
    <w:rsid w:val="00515934"/>
    <w:rsid w:val="00544B52"/>
    <w:rsid w:val="00556598"/>
    <w:rsid w:val="00583F99"/>
    <w:rsid w:val="005D65F2"/>
    <w:rsid w:val="00626A9A"/>
    <w:rsid w:val="00664971"/>
    <w:rsid w:val="00686C86"/>
    <w:rsid w:val="006921C5"/>
    <w:rsid w:val="006F3B59"/>
    <w:rsid w:val="006F6446"/>
    <w:rsid w:val="00735D24"/>
    <w:rsid w:val="007A611A"/>
    <w:rsid w:val="008742CC"/>
    <w:rsid w:val="00896AD8"/>
    <w:rsid w:val="00947E32"/>
    <w:rsid w:val="00956530"/>
    <w:rsid w:val="009703FB"/>
    <w:rsid w:val="00973975"/>
    <w:rsid w:val="009A1834"/>
    <w:rsid w:val="00A02A9E"/>
    <w:rsid w:val="00A306D0"/>
    <w:rsid w:val="00A30866"/>
    <w:rsid w:val="00A722D2"/>
    <w:rsid w:val="00A9167A"/>
    <w:rsid w:val="00AE08DC"/>
    <w:rsid w:val="00B15F59"/>
    <w:rsid w:val="00BB08A9"/>
    <w:rsid w:val="00CB7DF0"/>
    <w:rsid w:val="00D6012D"/>
    <w:rsid w:val="00DB4898"/>
    <w:rsid w:val="00DE3D2C"/>
    <w:rsid w:val="00E54932"/>
    <w:rsid w:val="00E667F0"/>
    <w:rsid w:val="00E8698B"/>
    <w:rsid w:val="00FD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D238"/>
  <w15:chartTrackingRefBased/>
  <w15:docId w15:val="{11C303E5-993A-4B45-9C00-787DCA4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D0"/>
    <w:pPr>
      <w:ind w:left="720"/>
      <w:contextualSpacing/>
    </w:pPr>
  </w:style>
  <w:style w:type="character" w:customStyle="1" w:styleId="Heading1Char">
    <w:name w:val="Heading 1 Char"/>
    <w:basedOn w:val="DefaultParagraphFont"/>
    <w:link w:val="Heading1"/>
    <w:uiPriority w:val="9"/>
    <w:rsid w:val="00AE08D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0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Hyland</dc:creator>
  <cp:keywords/>
  <dc:description/>
  <cp:lastModifiedBy>Elaine Hyland</cp:lastModifiedBy>
  <cp:revision>8</cp:revision>
  <cp:lastPrinted>2024-02-24T17:13:00Z</cp:lastPrinted>
  <dcterms:created xsi:type="dcterms:W3CDTF">2024-02-24T16:18:00Z</dcterms:created>
  <dcterms:modified xsi:type="dcterms:W3CDTF">2024-02-26T16:24:00Z</dcterms:modified>
</cp:coreProperties>
</file>